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039" w:rsidRDefault="00795039" w:rsidP="00B129DF">
      <w:pPr>
        <w:jc w:val="center"/>
      </w:pPr>
      <w:r>
        <w:rPr>
          <w:rFonts w:hint="eastAsia"/>
        </w:rPr>
        <w:t>平成</w:t>
      </w:r>
      <w:r w:rsidR="00236F1F">
        <w:t>30</w:t>
      </w:r>
      <w:r>
        <w:t>年度第2回 ISO/TC46本委員会議事録</w:t>
      </w:r>
    </w:p>
    <w:p w:rsidR="00B129DF" w:rsidRDefault="00B129DF" w:rsidP="00B129DF"/>
    <w:p w:rsidR="00795039" w:rsidRDefault="00795039" w:rsidP="00795039">
      <w:r>
        <w:t>1. 日時: 201</w:t>
      </w:r>
      <w:r w:rsidR="00236F1F">
        <w:t>9</w:t>
      </w:r>
      <w:r>
        <w:t>年12月14日(木) 14時～1</w:t>
      </w:r>
      <w:r w:rsidR="00283FB0">
        <w:rPr>
          <w:rFonts w:hint="eastAsia"/>
        </w:rPr>
        <w:t>5</w:t>
      </w:r>
      <w:r>
        <w:t>時</w:t>
      </w:r>
      <w:r w:rsidR="00283FB0">
        <w:rPr>
          <w:rFonts w:hint="eastAsia"/>
        </w:rPr>
        <w:t>半</w:t>
      </w:r>
    </w:p>
    <w:p w:rsidR="00795039" w:rsidRDefault="00795039" w:rsidP="00795039">
      <w:r>
        <w:t>2. 場所: 日本図書館協会会館5階 会議室</w:t>
      </w:r>
      <w:r w:rsidR="00283FB0">
        <w:t>1</w:t>
      </w:r>
    </w:p>
    <w:p w:rsidR="001930B6" w:rsidRDefault="00795039" w:rsidP="001930B6">
      <w:r>
        <w:t>3</w:t>
      </w:r>
      <w:r w:rsidR="00B129DF">
        <w:t xml:space="preserve">. </w:t>
      </w:r>
      <w:r>
        <w:t>出席:</w:t>
      </w:r>
    </w:p>
    <w:p w:rsidR="00795039" w:rsidRDefault="00795039" w:rsidP="001930B6">
      <w:pPr>
        <w:ind w:firstLine="840"/>
      </w:pPr>
      <w:r>
        <w:t>委員</w:t>
      </w:r>
      <w:r w:rsidR="001930B6">
        <w:tab/>
      </w:r>
      <w:r>
        <w:t>宮澤彰</w:t>
      </w:r>
      <w:r>
        <w:tab/>
      </w:r>
      <w:r w:rsidR="001930B6">
        <w:tab/>
      </w:r>
      <w:r>
        <w:t>国立情報学研究所名誉教授(委員長)</w:t>
      </w:r>
    </w:p>
    <w:p w:rsidR="00B129DF" w:rsidRDefault="00B129DF" w:rsidP="00B129DF">
      <w:pPr>
        <w:ind w:left="1680"/>
      </w:pPr>
      <w:r>
        <w:rPr>
          <w:rFonts w:hint="eastAsia"/>
        </w:rPr>
        <w:t>安形輝</w:t>
      </w:r>
      <w:r>
        <w:tab/>
      </w:r>
      <w:r>
        <w:tab/>
      </w:r>
      <w:r>
        <w:rPr>
          <w:rFonts w:hint="eastAsia"/>
        </w:rPr>
        <w:t>亜細亜大学</w:t>
      </w:r>
    </w:p>
    <w:p w:rsidR="00427984" w:rsidRDefault="00427984" w:rsidP="00427984">
      <w:pPr>
        <w:ind w:left="1680"/>
      </w:pPr>
      <w:r>
        <w:rPr>
          <w:rFonts w:hint="eastAsia"/>
        </w:rPr>
        <w:t>植村八潮</w:t>
      </w:r>
      <w:r>
        <w:tab/>
      </w:r>
      <w:r>
        <w:rPr>
          <w:rFonts w:hint="eastAsia"/>
        </w:rPr>
        <w:t>電子出版制作・流通協議会</w:t>
      </w:r>
    </w:p>
    <w:p w:rsidR="001930B6" w:rsidRDefault="00427984" w:rsidP="001930B6">
      <w:pPr>
        <w:ind w:left="840" w:firstLine="840"/>
      </w:pPr>
      <w:r>
        <w:rPr>
          <w:rFonts w:hint="eastAsia"/>
        </w:rPr>
        <w:t>大島薫</w:t>
      </w:r>
      <w:r w:rsidR="001930B6">
        <w:tab/>
      </w:r>
      <w:r w:rsidR="001930B6">
        <w:tab/>
      </w:r>
      <w:r w:rsidR="001930B6">
        <w:rPr>
          <w:rFonts w:hint="eastAsia"/>
        </w:rPr>
        <w:t>国立国会図書館</w:t>
      </w:r>
    </w:p>
    <w:p w:rsidR="00427984" w:rsidRDefault="00427984" w:rsidP="00427984">
      <w:pPr>
        <w:ind w:left="840" w:firstLine="840"/>
      </w:pPr>
      <w:r>
        <w:rPr>
          <w:rFonts w:hint="eastAsia"/>
        </w:rPr>
        <w:t>小賀坂康志</w:t>
      </w:r>
      <w:r>
        <w:tab/>
      </w:r>
      <w:r>
        <w:rPr>
          <w:rFonts w:hint="eastAsia"/>
        </w:rPr>
        <w:t>科学技術振興機構</w:t>
      </w:r>
    </w:p>
    <w:p w:rsidR="00427984" w:rsidRDefault="00427984" w:rsidP="001930B6">
      <w:pPr>
        <w:ind w:left="840" w:firstLine="840"/>
      </w:pPr>
      <w:r>
        <w:rPr>
          <w:rFonts w:hint="eastAsia"/>
        </w:rPr>
        <w:t>田良島哲</w:t>
      </w:r>
      <w:r>
        <w:tab/>
      </w:r>
      <w:r>
        <w:rPr>
          <w:rFonts w:hint="eastAsia"/>
        </w:rPr>
        <w:t>東京国立博物館</w:t>
      </w:r>
    </w:p>
    <w:p w:rsidR="001930B6" w:rsidRDefault="001930B6" w:rsidP="001930B6">
      <w:pPr>
        <w:ind w:left="840" w:firstLine="840"/>
      </w:pPr>
      <w:r>
        <w:rPr>
          <w:rFonts w:hint="eastAsia"/>
        </w:rPr>
        <w:t>風間吉之</w:t>
      </w:r>
      <w:r>
        <w:tab/>
      </w:r>
      <w:r>
        <w:rPr>
          <w:rFonts w:hint="eastAsia"/>
        </w:rPr>
        <w:t>国立公文書館</w:t>
      </w:r>
    </w:p>
    <w:p w:rsidR="001930B6" w:rsidRDefault="001930B6" w:rsidP="001930B6">
      <w:pPr>
        <w:ind w:left="1680"/>
      </w:pPr>
      <w:r>
        <w:rPr>
          <w:rFonts w:hint="eastAsia"/>
        </w:rPr>
        <w:t>樋口清一</w:t>
      </w:r>
      <w:r>
        <w:tab/>
      </w:r>
      <w:r>
        <w:rPr>
          <w:rFonts w:hint="eastAsia"/>
        </w:rPr>
        <w:t>日本書籍出版協会</w:t>
      </w:r>
    </w:p>
    <w:p w:rsidR="001930B6" w:rsidRDefault="001930B6" w:rsidP="001930B6">
      <w:pPr>
        <w:ind w:left="1680"/>
      </w:pPr>
      <w:r>
        <w:rPr>
          <w:rFonts w:hint="eastAsia"/>
        </w:rPr>
        <w:t>大場高志</w:t>
      </w:r>
      <w:r>
        <w:tab/>
      </w:r>
      <w:r>
        <w:rPr>
          <w:rFonts w:hint="eastAsia"/>
        </w:rPr>
        <w:t>日本図書館協会</w:t>
      </w:r>
    </w:p>
    <w:p w:rsidR="001930B6" w:rsidRDefault="001930B6" w:rsidP="001930B6">
      <w:pPr>
        <w:ind w:left="1680"/>
      </w:pPr>
      <w:r>
        <w:rPr>
          <w:rFonts w:hint="eastAsia"/>
        </w:rPr>
        <w:t>光富健一</w:t>
      </w:r>
      <w:r>
        <w:tab/>
      </w:r>
      <w:r>
        <w:rPr>
          <w:rFonts w:hint="eastAsia"/>
        </w:rPr>
        <w:t>情報科学技術協会</w:t>
      </w:r>
    </w:p>
    <w:p w:rsidR="00795039" w:rsidRDefault="00795039" w:rsidP="00795039">
      <w:r>
        <w:t>4. 配布資料:</w:t>
      </w:r>
    </w:p>
    <w:p w:rsidR="00795039" w:rsidRDefault="00795039" w:rsidP="001930B6">
      <w:pPr>
        <w:ind w:leftChars="405" w:left="1700" w:hangingChars="405" w:hanging="850"/>
      </w:pPr>
      <w:r>
        <w:t xml:space="preserve">資料1-1 </w:t>
      </w:r>
      <w:r w:rsidR="00D47E6B">
        <w:rPr>
          <w:rFonts w:hint="eastAsia"/>
        </w:rPr>
        <w:t>平成31年度標準化テーマ調査票</w:t>
      </w:r>
    </w:p>
    <w:p w:rsidR="00795039" w:rsidRDefault="00795039" w:rsidP="001930B6">
      <w:pPr>
        <w:ind w:leftChars="405" w:left="1700" w:hangingChars="405" w:hanging="850"/>
      </w:pPr>
      <w:r>
        <w:t>資料1-</w:t>
      </w:r>
      <w:r w:rsidR="00D47E6B">
        <w:t xml:space="preserve">2 </w:t>
      </w:r>
      <w:r w:rsidR="00D47E6B">
        <w:rPr>
          <w:rFonts w:hint="eastAsia"/>
        </w:rPr>
        <w:t>平成31年度標準化調査研究テーマ調査票</w:t>
      </w:r>
    </w:p>
    <w:p w:rsidR="00795039" w:rsidRDefault="00795039" w:rsidP="001930B6">
      <w:pPr>
        <w:ind w:leftChars="405" w:left="1700" w:hangingChars="405" w:hanging="850"/>
      </w:pPr>
      <w:r>
        <w:t>資料</w:t>
      </w:r>
      <w:r w:rsidR="00D47E6B">
        <w:rPr>
          <w:rFonts w:hint="eastAsia"/>
        </w:rPr>
        <w:t>2</w:t>
      </w:r>
      <w:r w:rsidR="00D47E6B">
        <w:t>-1</w:t>
      </w:r>
      <w:r w:rsidR="00236F1F">
        <w:t xml:space="preserve">-1 </w:t>
      </w:r>
      <w:r w:rsidR="00236F1F">
        <w:rPr>
          <w:rFonts w:hint="eastAsia"/>
        </w:rPr>
        <w:t>平成30年度I</w:t>
      </w:r>
      <w:r w:rsidR="00236F1F">
        <w:t>SO/TC46</w:t>
      </w:r>
      <w:r w:rsidR="00236F1F">
        <w:rPr>
          <w:rFonts w:hint="eastAsia"/>
        </w:rPr>
        <w:t>投票報告(平成30年6月21日～平成31年1月23日</w:t>
      </w:r>
      <w:r w:rsidR="00236F1F">
        <w:t xml:space="preserve">) </w:t>
      </w:r>
    </w:p>
    <w:p w:rsidR="00795039" w:rsidRDefault="00795039" w:rsidP="001930B6">
      <w:pPr>
        <w:ind w:leftChars="405" w:left="1700" w:hangingChars="405" w:hanging="850"/>
      </w:pPr>
      <w:r>
        <w:t>資料</w:t>
      </w:r>
      <w:r w:rsidR="00236F1F">
        <w:t>2-1-2 ISO/TC46/ N2758</w:t>
      </w:r>
      <w:r w:rsidR="00236F1F">
        <w:rPr>
          <w:rFonts w:hint="eastAsia"/>
        </w:rPr>
        <w:t>投票結果</w:t>
      </w:r>
    </w:p>
    <w:p w:rsidR="00236F1F" w:rsidRDefault="00795039" w:rsidP="001930B6">
      <w:pPr>
        <w:ind w:leftChars="405" w:left="1700" w:hangingChars="405" w:hanging="850"/>
      </w:pPr>
      <w:r>
        <w:t>資料2</w:t>
      </w:r>
      <w:r w:rsidR="00236F1F">
        <w:t xml:space="preserve">-2 </w:t>
      </w:r>
      <w:r w:rsidR="00236F1F">
        <w:rPr>
          <w:rFonts w:hint="eastAsia"/>
        </w:rPr>
        <w:t>平成30年度ISO</w:t>
      </w:r>
      <w:r w:rsidR="00236F1F">
        <w:t>/TC46</w:t>
      </w:r>
      <w:r w:rsidR="00236F1F">
        <w:rPr>
          <w:rFonts w:hint="eastAsia"/>
        </w:rPr>
        <w:t>投票審議（平成3</w:t>
      </w:r>
      <w:r w:rsidR="00236F1F">
        <w:t>1</w:t>
      </w:r>
      <w:r w:rsidR="00236F1F">
        <w:rPr>
          <w:rFonts w:hint="eastAsia"/>
        </w:rPr>
        <w:t>年1月24日～）</w:t>
      </w:r>
    </w:p>
    <w:p w:rsidR="00795039" w:rsidRDefault="00795039" w:rsidP="001930B6">
      <w:pPr>
        <w:ind w:leftChars="405" w:left="1700" w:hangingChars="405" w:hanging="850"/>
      </w:pPr>
      <w:r>
        <w:t>資料3</w:t>
      </w:r>
      <w:r w:rsidR="00236F1F">
        <w:t xml:space="preserve">-1 </w:t>
      </w:r>
      <w:r w:rsidR="00236F1F">
        <w:rPr>
          <w:rFonts w:hint="eastAsia"/>
        </w:rPr>
        <w:t xml:space="preserve">ISO </w:t>
      </w:r>
      <w:r w:rsidR="00236F1F">
        <w:t>3166/MA</w:t>
      </w:r>
      <w:r w:rsidR="00236F1F">
        <w:rPr>
          <w:rFonts w:hint="eastAsia"/>
        </w:rPr>
        <w:t>会議(第40回</w:t>
      </w:r>
      <w:r w:rsidR="00236F1F">
        <w:t>)</w:t>
      </w:r>
      <w:r w:rsidR="00236F1F">
        <w:rPr>
          <w:rFonts w:hint="eastAsia"/>
        </w:rPr>
        <w:t>報告</w:t>
      </w:r>
    </w:p>
    <w:p w:rsidR="00236F1F" w:rsidRDefault="00236F1F" w:rsidP="001930B6">
      <w:pPr>
        <w:ind w:leftChars="405" w:left="1700" w:hangingChars="405" w:hanging="850"/>
      </w:pPr>
      <w:r>
        <w:t xml:space="preserve">資料3-2 </w:t>
      </w:r>
      <w:r>
        <w:rPr>
          <w:rFonts w:hint="eastAsia"/>
        </w:rPr>
        <w:t xml:space="preserve">ISO </w:t>
      </w:r>
      <w:r>
        <w:t>3166/MA</w:t>
      </w:r>
      <w:r>
        <w:rPr>
          <w:rFonts w:hint="eastAsia"/>
        </w:rPr>
        <w:t>会議(第4</w:t>
      </w:r>
      <w:r>
        <w:t>1</w:t>
      </w:r>
      <w:r>
        <w:rPr>
          <w:rFonts w:hint="eastAsia"/>
        </w:rPr>
        <w:t>回</w:t>
      </w:r>
      <w:r>
        <w:t>)</w:t>
      </w:r>
      <w:r>
        <w:rPr>
          <w:rFonts w:hint="eastAsia"/>
        </w:rPr>
        <w:t>報告</w:t>
      </w:r>
    </w:p>
    <w:p w:rsidR="00236F1F" w:rsidRDefault="00236F1F" w:rsidP="00236F1F">
      <w:pPr>
        <w:ind w:leftChars="405" w:left="1700" w:hangingChars="405" w:hanging="850"/>
      </w:pPr>
      <w:r>
        <w:t xml:space="preserve">資料3-3 </w:t>
      </w:r>
      <w:r>
        <w:rPr>
          <w:rFonts w:hint="eastAsia"/>
        </w:rPr>
        <w:t>ISO</w:t>
      </w:r>
      <w:r>
        <w:t>/TC46/WG2 2018-11-15</w:t>
      </w:r>
      <w:r>
        <w:rPr>
          <w:rFonts w:hint="eastAsia"/>
        </w:rPr>
        <w:t>報告</w:t>
      </w:r>
    </w:p>
    <w:p w:rsidR="00236F1F" w:rsidRDefault="00236F1F" w:rsidP="00236F1F">
      <w:pPr>
        <w:ind w:leftChars="405" w:left="1700" w:hangingChars="405" w:hanging="850"/>
      </w:pPr>
      <w:r>
        <w:rPr>
          <w:rFonts w:hint="eastAsia"/>
        </w:rPr>
        <w:t>資料4</w:t>
      </w:r>
      <w:r>
        <w:t xml:space="preserve"> ISO/TC46</w:t>
      </w:r>
      <w:r>
        <w:rPr>
          <w:rFonts w:hint="eastAsia"/>
        </w:rPr>
        <w:t>総会週間スケジュール案</w:t>
      </w:r>
    </w:p>
    <w:p w:rsidR="00795039" w:rsidRPr="00236F1F" w:rsidRDefault="00795039" w:rsidP="00795039"/>
    <w:p w:rsidR="00795039" w:rsidRDefault="00795039" w:rsidP="00795039">
      <w:r>
        <w:t>5. 議題</w:t>
      </w:r>
    </w:p>
    <w:p w:rsidR="00795039" w:rsidRDefault="001930B6" w:rsidP="00795039">
      <w:r>
        <w:rPr>
          <w:rFonts w:hint="eastAsia"/>
        </w:rPr>
        <w:t>・</w:t>
      </w:r>
      <w:r w:rsidR="00795039">
        <w:rPr>
          <w:rFonts w:hint="eastAsia"/>
        </w:rPr>
        <w:t>前回議事録確認</w:t>
      </w:r>
    </w:p>
    <w:p w:rsidR="00795039" w:rsidRDefault="00795039" w:rsidP="00795039">
      <w:r>
        <w:rPr>
          <w:rFonts w:hint="eastAsia"/>
        </w:rPr>
        <w:t>「平成</w:t>
      </w:r>
      <w:r w:rsidR="001A53C2">
        <w:t>30</w:t>
      </w:r>
      <w:r>
        <w:t>年度第１回ISO/TC46本委員会議事録」が配布され、異議なく、確認された。</w:t>
      </w:r>
      <w:r w:rsidR="00411103">
        <w:rPr>
          <w:rFonts w:hint="eastAsia"/>
        </w:rPr>
        <w:t>補足的にI</w:t>
      </w:r>
      <w:r w:rsidR="00411103">
        <w:t>SO 22038</w:t>
      </w:r>
      <w:r w:rsidR="00411103">
        <w:rPr>
          <w:rFonts w:hint="eastAsia"/>
        </w:rPr>
        <w:t>に関しては前回会議後にWG会合は開いていないが、議論を進めた上で2月5日までのCD投票が行われていることが紹介された。</w:t>
      </w:r>
    </w:p>
    <w:p w:rsidR="00795039" w:rsidRPr="00411103" w:rsidRDefault="00795039" w:rsidP="00795039"/>
    <w:p w:rsidR="00CA7636" w:rsidRDefault="00CA7636" w:rsidP="00CA7636">
      <w:pPr>
        <w:pStyle w:val="a3"/>
        <w:numPr>
          <w:ilvl w:val="0"/>
          <w:numId w:val="3"/>
        </w:numPr>
        <w:ind w:leftChars="0"/>
      </w:pPr>
      <w:r>
        <w:rPr>
          <w:rFonts w:hint="eastAsia"/>
        </w:rPr>
        <w:t>平成31年度新規テーマ調査票について</w:t>
      </w:r>
    </w:p>
    <w:p w:rsidR="00CA7636" w:rsidRDefault="001A53C2" w:rsidP="00795039">
      <w:r>
        <w:rPr>
          <w:rFonts w:hint="eastAsia"/>
        </w:rPr>
        <w:t xml:space="preserve">　</w:t>
      </w:r>
      <w:r w:rsidR="004D3117">
        <w:rPr>
          <w:rFonts w:hint="eastAsia"/>
        </w:rPr>
        <w:t>宮澤委員長より次年度の予算に関して</w:t>
      </w:r>
      <w:r>
        <w:rPr>
          <w:rFonts w:hint="eastAsia"/>
        </w:rPr>
        <w:t>経済産業省</w:t>
      </w:r>
      <w:r w:rsidR="004D3117">
        <w:rPr>
          <w:rFonts w:hint="eastAsia"/>
        </w:rPr>
        <w:t>の標準化事業に</w:t>
      </w:r>
      <w:r w:rsidR="00CA7636">
        <w:rPr>
          <w:rFonts w:hint="eastAsia"/>
        </w:rPr>
        <w:t>以下の</w:t>
      </w:r>
      <w:r w:rsidR="004D3117">
        <w:rPr>
          <w:rFonts w:hint="eastAsia"/>
        </w:rPr>
        <w:t>二つの応募を行ったことが報告された。</w:t>
      </w:r>
    </w:p>
    <w:p w:rsidR="00CA7636" w:rsidRDefault="00CA7636" w:rsidP="00CA7636">
      <w:pPr>
        <w:pStyle w:val="a3"/>
        <w:numPr>
          <w:ilvl w:val="1"/>
          <w:numId w:val="2"/>
        </w:numPr>
        <w:ind w:leftChars="0"/>
      </w:pPr>
      <w:r>
        <w:rPr>
          <w:rFonts w:hint="eastAsia"/>
        </w:rPr>
        <w:lastRenderedPageBreak/>
        <w:t>デジタルアーカイブを検索する際のローマ字化に関する国際標準化</w:t>
      </w:r>
    </w:p>
    <w:p w:rsidR="00CA7636" w:rsidRDefault="00CA7636" w:rsidP="00CA7636">
      <w:pPr>
        <w:pStyle w:val="a3"/>
        <w:numPr>
          <w:ilvl w:val="1"/>
          <w:numId w:val="2"/>
        </w:numPr>
        <w:ind w:leftChars="0"/>
      </w:pPr>
      <w:r>
        <w:rPr>
          <w:rFonts w:hint="eastAsia"/>
        </w:rPr>
        <w:t>電子書籍の識別子に関する標準化</w:t>
      </w:r>
    </w:p>
    <w:p w:rsidR="001A53C2" w:rsidRDefault="004D3117" w:rsidP="00CA7636">
      <w:pPr>
        <w:ind w:firstLineChars="100" w:firstLine="210"/>
      </w:pPr>
      <w:r>
        <w:rPr>
          <w:rFonts w:hint="eastAsia"/>
        </w:rPr>
        <w:t>申請書の内容について説明が</w:t>
      </w:r>
      <w:r w:rsidR="00CA7636">
        <w:rPr>
          <w:rFonts w:hint="eastAsia"/>
        </w:rPr>
        <w:t>された</w:t>
      </w:r>
      <w:r>
        <w:rPr>
          <w:rFonts w:hint="eastAsia"/>
        </w:rPr>
        <w:t>。</w:t>
      </w:r>
      <w:r w:rsidR="00236F1F">
        <w:rPr>
          <w:rFonts w:hint="eastAsia"/>
        </w:rPr>
        <w:t>もし申請が採用された場合には</w:t>
      </w:r>
      <w:r w:rsidR="001A53C2">
        <w:rPr>
          <w:rFonts w:hint="eastAsia"/>
        </w:rPr>
        <w:t>「デジタルアーカイブを検索するさいのローマ字表記法」</w:t>
      </w:r>
      <w:r w:rsidR="00236F1F">
        <w:rPr>
          <w:rFonts w:hint="eastAsia"/>
        </w:rPr>
        <w:t>についてはSC4が中心となり、</w:t>
      </w:r>
      <w:r>
        <w:rPr>
          <w:rFonts w:hint="eastAsia"/>
        </w:rPr>
        <w:t>「電子書籍の識別子に</w:t>
      </w:r>
      <w:r w:rsidR="00236F1F">
        <w:rPr>
          <w:rFonts w:hint="eastAsia"/>
        </w:rPr>
        <w:t>関する標準化</w:t>
      </w:r>
      <w:r>
        <w:rPr>
          <w:rFonts w:hint="eastAsia"/>
        </w:rPr>
        <w:t>」</w:t>
      </w:r>
      <w:r w:rsidR="00236F1F">
        <w:rPr>
          <w:rFonts w:hint="eastAsia"/>
        </w:rPr>
        <w:t>についてSC9が中心となって</w:t>
      </w:r>
      <w:r w:rsidR="00283FB0">
        <w:rPr>
          <w:rFonts w:hint="eastAsia"/>
        </w:rPr>
        <w:t>WGを設定し、プロジェクトを進める</w:t>
      </w:r>
      <w:r w:rsidR="00236F1F">
        <w:rPr>
          <w:rFonts w:hint="eastAsia"/>
        </w:rPr>
        <w:t>。</w:t>
      </w:r>
    </w:p>
    <w:p w:rsidR="001A53C2" w:rsidRPr="00283FB0" w:rsidRDefault="001A53C2" w:rsidP="00795039"/>
    <w:p w:rsidR="004D3117" w:rsidRDefault="00CA7636" w:rsidP="00CA7636">
      <w:r>
        <w:rPr>
          <w:rFonts w:hint="eastAsia"/>
        </w:rPr>
        <w:t>２－１）</w:t>
      </w:r>
      <w:r w:rsidR="004D3117">
        <w:rPr>
          <w:rFonts w:hint="eastAsia"/>
        </w:rPr>
        <w:t>投票報告</w:t>
      </w:r>
    </w:p>
    <w:p w:rsidR="004D3117" w:rsidRDefault="004D3117" w:rsidP="00795039">
      <w:r>
        <w:rPr>
          <w:rFonts w:hint="eastAsia"/>
        </w:rPr>
        <w:t xml:space="preserve">　宮澤委員長より、前回委員会以降に行われた</w:t>
      </w:r>
      <w:r w:rsidR="00D47E6B">
        <w:rPr>
          <w:rFonts w:hint="eastAsia"/>
        </w:rPr>
        <w:t xml:space="preserve">投票案件について報告があった。特にISO </w:t>
      </w:r>
      <w:r w:rsidR="00D47E6B">
        <w:t>3166</w:t>
      </w:r>
      <w:r w:rsidR="00D47E6B">
        <w:rPr>
          <w:rFonts w:hint="eastAsia"/>
        </w:rPr>
        <w:t>の投票について、日本は</w:t>
      </w:r>
      <w:r>
        <w:rPr>
          <w:rFonts w:hint="eastAsia"/>
        </w:rPr>
        <w:t>国名コードのメンテナンスエージェンシー候補として立候補し、日本は</w:t>
      </w:r>
      <w:r w:rsidR="00D47E6B">
        <w:rPr>
          <w:rFonts w:hint="eastAsia"/>
        </w:rPr>
        <w:t>19票、スペインが16票を集め、当選したことが説明された。</w:t>
      </w:r>
    </w:p>
    <w:p w:rsidR="00D47E6B" w:rsidRDefault="00D47E6B" w:rsidP="00795039"/>
    <w:p w:rsidR="00D47E6B" w:rsidRDefault="00CA7636" w:rsidP="00795039">
      <w:r>
        <w:rPr>
          <w:rFonts w:hint="eastAsia"/>
        </w:rPr>
        <w:t>２－２）</w:t>
      </w:r>
      <w:r w:rsidR="00D47E6B">
        <w:rPr>
          <w:rFonts w:hint="eastAsia"/>
        </w:rPr>
        <w:t>投票審議</w:t>
      </w:r>
    </w:p>
    <w:p w:rsidR="00D47E6B" w:rsidRDefault="00D47E6B" w:rsidP="00795039">
      <w:r>
        <w:rPr>
          <w:rFonts w:hint="eastAsia"/>
        </w:rPr>
        <w:t xml:space="preserve">　宮澤委員長よりタイ文字の翻字方法に関する標準であるISO 11940</w:t>
      </w:r>
      <w:r>
        <w:t>:1998</w:t>
      </w:r>
      <w:r>
        <w:rPr>
          <w:rFonts w:hint="eastAsia"/>
        </w:rPr>
        <w:t>に関するSR投票について説明があった。実際には使われていない国際標準である。従来から日本としては範囲なしで翻字法を作るのは反対であるため、棄権をする方針となった。</w:t>
      </w:r>
    </w:p>
    <w:p w:rsidR="004D3117" w:rsidRDefault="004D3117" w:rsidP="00795039"/>
    <w:p w:rsidR="00CA7636" w:rsidRDefault="00CA7636" w:rsidP="00795039">
      <w:r>
        <w:rPr>
          <w:rFonts w:hint="eastAsia"/>
        </w:rPr>
        <w:t>３）国際会議報告</w:t>
      </w:r>
    </w:p>
    <w:p w:rsidR="00D47E6B" w:rsidRDefault="00D47E6B" w:rsidP="00795039">
      <w:r>
        <w:rPr>
          <w:rFonts w:hint="eastAsia"/>
        </w:rPr>
        <w:t xml:space="preserve">　</w:t>
      </w:r>
      <w:r w:rsidR="00CA7636">
        <w:rPr>
          <w:rFonts w:hint="eastAsia"/>
        </w:rPr>
        <w:t>宮澤委員長より</w:t>
      </w:r>
      <w:r>
        <w:rPr>
          <w:rFonts w:hint="eastAsia"/>
        </w:rPr>
        <w:t>資料3</w:t>
      </w:r>
      <w:r>
        <w:t>-1</w:t>
      </w:r>
      <w:r>
        <w:rPr>
          <w:rFonts w:hint="eastAsia"/>
        </w:rPr>
        <w:t>～3に基づいて</w:t>
      </w:r>
      <w:r w:rsidR="00CA7636">
        <w:rPr>
          <w:rFonts w:hint="eastAsia"/>
        </w:rPr>
        <w:t>出席した国名コードに関する国際会議とWGの報告があった。</w:t>
      </w:r>
      <w:r w:rsidR="00411103">
        <w:rPr>
          <w:rFonts w:hint="eastAsia"/>
        </w:rPr>
        <w:t>ISO</w:t>
      </w:r>
      <w:r w:rsidR="00411103">
        <w:t xml:space="preserve"> 3166/MA</w:t>
      </w:r>
      <w:r w:rsidR="00411103">
        <w:rPr>
          <w:rFonts w:hint="eastAsia"/>
        </w:rPr>
        <w:t>会議は国名コードの内容に関する会議体(資料3</w:t>
      </w:r>
      <w:r w:rsidR="00411103">
        <w:t>-1,2)</w:t>
      </w:r>
      <w:r w:rsidR="00411103">
        <w:rPr>
          <w:rFonts w:hint="eastAsia"/>
        </w:rPr>
        <w:t>であり、</w:t>
      </w:r>
      <w:r w:rsidR="00CA7636">
        <w:rPr>
          <w:rFonts w:hint="eastAsia"/>
        </w:rPr>
        <w:t xml:space="preserve">WG2はISO </w:t>
      </w:r>
      <w:r w:rsidR="00CA7636">
        <w:t>3166</w:t>
      </w:r>
      <w:r w:rsidR="00411103">
        <w:t>/MA</w:t>
      </w:r>
      <w:r w:rsidR="00CA7636">
        <w:rPr>
          <w:rFonts w:hint="eastAsia"/>
        </w:rPr>
        <w:t>のルール作りに関する会議体</w:t>
      </w:r>
      <w:r w:rsidR="00411103">
        <w:rPr>
          <w:rFonts w:hint="eastAsia"/>
        </w:rPr>
        <w:t>(資料3</w:t>
      </w:r>
      <w:r w:rsidR="00411103">
        <w:t>-3)</w:t>
      </w:r>
      <w:r w:rsidR="00CA7636">
        <w:rPr>
          <w:rFonts w:hint="eastAsia"/>
        </w:rPr>
        <w:t>である。</w:t>
      </w:r>
      <w:r w:rsidR="00411103">
        <w:rPr>
          <w:rFonts w:hint="eastAsia"/>
        </w:rPr>
        <w:t>なお、資料</w:t>
      </w:r>
      <w:r w:rsidR="00411103">
        <w:t>3-1</w:t>
      </w:r>
      <w:r w:rsidR="00411103">
        <w:rPr>
          <w:rFonts w:hint="eastAsia"/>
        </w:rPr>
        <w:t xml:space="preserve">は前回会議での資料である。WG2ではISO </w:t>
      </w:r>
      <w:r w:rsidR="00411103">
        <w:t>3166-1,2,3</w:t>
      </w:r>
      <w:r w:rsidR="00411103">
        <w:rPr>
          <w:rFonts w:hint="eastAsia"/>
        </w:rPr>
        <w:t>の改訂に関する作業を進めているが、スケジュールが遅れているため、マイナーな改訂で</w:t>
      </w:r>
      <w:r w:rsidR="00283FB0">
        <w:rPr>
          <w:rFonts w:hint="eastAsia"/>
        </w:rPr>
        <w:t>投票に進める予定であることが紹介された。</w:t>
      </w:r>
    </w:p>
    <w:p w:rsidR="00D47E6B" w:rsidRDefault="00D47E6B" w:rsidP="00795039"/>
    <w:p w:rsidR="00427984" w:rsidRDefault="00427984" w:rsidP="00795039">
      <w:r>
        <w:rPr>
          <w:rFonts w:hint="eastAsia"/>
        </w:rPr>
        <w:t>４）TC46オタワ総会</w:t>
      </w:r>
    </w:p>
    <w:p w:rsidR="00427984" w:rsidRDefault="00427984" w:rsidP="00795039">
      <w:r>
        <w:rPr>
          <w:rFonts w:hint="eastAsia"/>
        </w:rPr>
        <w:t xml:space="preserve">　宮澤委員長よりカナダのオタワで2019年</w:t>
      </w:r>
      <w:r>
        <w:t>5</w:t>
      </w:r>
      <w:r>
        <w:rPr>
          <w:rFonts w:hint="eastAsia"/>
        </w:rPr>
        <w:t>月6日から10日まで開催されるTC46</w:t>
      </w:r>
      <w:r w:rsidR="00023897">
        <w:rPr>
          <w:rFonts w:hint="eastAsia"/>
        </w:rPr>
        <w:t>総会週間について紹介された。</w:t>
      </w:r>
      <w:r>
        <w:rPr>
          <w:rFonts w:hint="eastAsia"/>
        </w:rPr>
        <w:t>日本</w:t>
      </w:r>
      <w:r w:rsidR="00023897">
        <w:rPr>
          <w:rFonts w:hint="eastAsia"/>
        </w:rPr>
        <w:t>からの</w:t>
      </w:r>
      <w:r>
        <w:rPr>
          <w:rFonts w:hint="eastAsia"/>
        </w:rPr>
        <w:t>代表</w:t>
      </w:r>
      <w:r w:rsidR="00023897">
        <w:rPr>
          <w:rFonts w:hint="eastAsia"/>
        </w:rPr>
        <w:t>を予定者を含め承認した</w:t>
      </w:r>
      <w:r>
        <w:rPr>
          <w:rFonts w:hint="eastAsia"/>
        </w:rPr>
        <w:t>。</w:t>
      </w:r>
    </w:p>
    <w:p w:rsidR="00283FB0" w:rsidRDefault="00283FB0" w:rsidP="00795039"/>
    <w:p w:rsidR="00427984" w:rsidRDefault="00427984" w:rsidP="00795039">
      <w:bookmarkStart w:id="0" w:name="_GoBack"/>
      <w:bookmarkEnd w:id="0"/>
      <w:r>
        <w:rPr>
          <w:rFonts w:hint="eastAsia"/>
        </w:rPr>
        <w:t>5</w:t>
      </w:r>
      <w:r>
        <w:t xml:space="preserve">) </w:t>
      </w:r>
      <w:r>
        <w:rPr>
          <w:rFonts w:hint="eastAsia"/>
        </w:rPr>
        <w:t>その他</w:t>
      </w:r>
    </w:p>
    <w:p w:rsidR="001930B6" w:rsidRDefault="001930B6"/>
    <w:p w:rsidR="00752FF7" w:rsidRPr="00795039" w:rsidRDefault="00752FF7" w:rsidP="00B129DF">
      <w:pPr>
        <w:ind w:firstLine="840"/>
        <w:jc w:val="right"/>
      </w:pPr>
      <w:r>
        <w:rPr>
          <w:rFonts w:hint="eastAsia"/>
        </w:rPr>
        <w:t>以上</w:t>
      </w:r>
    </w:p>
    <w:sectPr w:rsidR="00752FF7" w:rsidRPr="00795039" w:rsidSect="00DB0D1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E5E" w:rsidRDefault="00EA5E5E" w:rsidP="004E7820">
      <w:r>
        <w:separator/>
      </w:r>
    </w:p>
  </w:endnote>
  <w:endnote w:type="continuationSeparator" w:id="0">
    <w:p w:rsidR="00EA5E5E" w:rsidRDefault="00EA5E5E" w:rsidP="004E7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E5E" w:rsidRDefault="00EA5E5E" w:rsidP="004E7820">
      <w:r>
        <w:separator/>
      </w:r>
    </w:p>
  </w:footnote>
  <w:footnote w:type="continuationSeparator" w:id="0">
    <w:p w:rsidR="00EA5E5E" w:rsidRDefault="00EA5E5E" w:rsidP="004E7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540"/>
    <w:multiLevelType w:val="hybridMultilevel"/>
    <w:tmpl w:val="286C36CE"/>
    <w:lvl w:ilvl="0" w:tplc="B13CE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F7E4BAB"/>
    <w:multiLevelType w:val="multilevel"/>
    <w:tmpl w:val="AB462CB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BD6CF9"/>
    <w:multiLevelType w:val="multilevel"/>
    <w:tmpl w:val="B18843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5039"/>
    <w:rsid w:val="00023897"/>
    <w:rsid w:val="001930B6"/>
    <w:rsid w:val="001A53C2"/>
    <w:rsid w:val="001F0DBA"/>
    <w:rsid w:val="00236F1F"/>
    <w:rsid w:val="00283FB0"/>
    <w:rsid w:val="003860EC"/>
    <w:rsid w:val="00411103"/>
    <w:rsid w:val="00427984"/>
    <w:rsid w:val="004C77E0"/>
    <w:rsid w:val="004D3117"/>
    <w:rsid w:val="004E7820"/>
    <w:rsid w:val="00752FF7"/>
    <w:rsid w:val="00795039"/>
    <w:rsid w:val="007F6B56"/>
    <w:rsid w:val="008342DB"/>
    <w:rsid w:val="00890E43"/>
    <w:rsid w:val="00B129DF"/>
    <w:rsid w:val="00CA7636"/>
    <w:rsid w:val="00D47E6B"/>
    <w:rsid w:val="00DA6502"/>
    <w:rsid w:val="00DB0D10"/>
    <w:rsid w:val="00EA5E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7636"/>
    <w:pPr>
      <w:ind w:leftChars="400" w:left="840"/>
    </w:pPr>
  </w:style>
  <w:style w:type="paragraph" w:styleId="a4">
    <w:name w:val="header"/>
    <w:basedOn w:val="a"/>
    <w:link w:val="a5"/>
    <w:uiPriority w:val="99"/>
    <w:semiHidden/>
    <w:unhideWhenUsed/>
    <w:rsid w:val="004E7820"/>
    <w:pPr>
      <w:tabs>
        <w:tab w:val="center" w:pos="4419"/>
        <w:tab w:val="right" w:pos="8838"/>
      </w:tabs>
    </w:pPr>
  </w:style>
  <w:style w:type="character" w:customStyle="1" w:styleId="a5">
    <w:name w:val="ヘッダー (文字)"/>
    <w:basedOn w:val="a0"/>
    <w:link w:val="a4"/>
    <w:uiPriority w:val="99"/>
    <w:semiHidden/>
    <w:rsid w:val="004E7820"/>
  </w:style>
  <w:style w:type="paragraph" w:styleId="a6">
    <w:name w:val="footer"/>
    <w:basedOn w:val="a"/>
    <w:link w:val="a7"/>
    <w:uiPriority w:val="99"/>
    <w:semiHidden/>
    <w:unhideWhenUsed/>
    <w:rsid w:val="004E7820"/>
    <w:pPr>
      <w:tabs>
        <w:tab w:val="center" w:pos="4419"/>
        <w:tab w:val="right" w:pos="8838"/>
      </w:tabs>
    </w:pPr>
  </w:style>
  <w:style w:type="character" w:customStyle="1" w:styleId="a7">
    <w:name w:val="フッター (文字)"/>
    <w:basedOn w:val="a0"/>
    <w:link w:val="a6"/>
    <w:uiPriority w:val="99"/>
    <w:semiHidden/>
    <w:rsid w:val="004E78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安形　輝</dc:creator>
  <cp:lastModifiedBy>miyazawa</cp:lastModifiedBy>
  <cp:revision>2</cp:revision>
  <dcterms:created xsi:type="dcterms:W3CDTF">2020-01-23T08:11:00Z</dcterms:created>
  <dcterms:modified xsi:type="dcterms:W3CDTF">2020-01-23T08:11:00Z</dcterms:modified>
</cp:coreProperties>
</file>