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BD" w:rsidRDefault="00B22BBD">
      <w:pPr>
        <w:jc w:val="center"/>
        <w:rPr>
          <w:rFonts w:ascii="Times New Roman" w:hAnsi="Times New Roman" w:cs="Times New Roman"/>
          <w:lang w:eastAsia="zh-CN"/>
        </w:rPr>
      </w:pPr>
      <w:r>
        <w:rPr>
          <w:lang w:eastAsia="zh-CN"/>
        </w:rPr>
        <w:t>2013</w:t>
      </w:r>
      <w:r>
        <w:rPr>
          <w:rFonts w:cs="ＭＳ 明朝" w:hint="eastAsia"/>
          <w:lang w:eastAsia="zh-CN"/>
        </w:rPr>
        <w:t>年度</w:t>
      </w:r>
      <w:r>
        <w:rPr>
          <w:lang w:eastAsia="zh-CN"/>
        </w:rPr>
        <w:t xml:space="preserve"> ISO/TC46/SC4</w:t>
      </w:r>
      <w:r w:rsidR="00D064AD">
        <w:rPr>
          <w:rFonts w:cs="ＭＳ 明朝" w:hint="eastAsia"/>
          <w:lang w:eastAsia="zh-CN"/>
        </w:rPr>
        <w:t>第</w:t>
      </w:r>
      <w:r w:rsidR="00D064AD">
        <w:rPr>
          <w:rFonts w:cs="ＭＳ 明朝" w:hint="eastAsia"/>
          <w:lang w:eastAsia="zh-CN"/>
        </w:rPr>
        <w:t>1</w:t>
      </w:r>
      <w:r w:rsidR="00D064AD">
        <w:rPr>
          <w:rFonts w:cs="ＭＳ 明朝" w:hint="eastAsia"/>
          <w:lang w:eastAsia="zh-CN"/>
        </w:rPr>
        <w:t>回国内委員会議事録</w:t>
      </w:r>
    </w:p>
    <w:p w:rsidR="00B22BBD" w:rsidRDefault="00B22BBD">
      <w:pPr>
        <w:rPr>
          <w:rFonts w:ascii="Times New Roman" w:hAnsi="Times New Roman" w:cs="Times New Roman"/>
          <w:lang w:eastAsia="zh-CN"/>
        </w:rPr>
      </w:pPr>
    </w:p>
    <w:p w:rsidR="00B22BBD" w:rsidRPr="00C26550" w:rsidRDefault="00B22BBD">
      <w:pPr>
        <w:rPr>
          <w:rFonts w:ascii="Times New Roman" w:hAnsi="Times New Roman" w:cs="Times New Roman"/>
        </w:rPr>
      </w:pPr>
      <w:r w:rsidRPr="00C26550">
        <w:t xml:space="preserve">1. </w:t>
      </w:r>
      <w:r w:rsidRPr="00C26550">
        <w:rPr>
          <w:rFonts w:cs="ＭＳ 明朝" w:hint="eastAsia"/>
        </w:rPr>
        <w:t>日時：</w:t>
      </w:r>
      <w:r w:rsidRPr="00C26550">
        <w:t>2013</w:t>
      </w:r>
      <w:r w:rsidRPr="00C26550">
        <w:rPr>
          <w:rFonts w:cs="ＭＳ 明朝" w:hint="eastAsia"/>
        </w:rPr>
        <w:t>年</w:t>
      </w:r>
      <w:r w:rsidRPr="00C26550">
        <w:t>7</w:t>
      </w:r>
      <w:r w:rsidRPr="00C26550">
        <w:rPr>
          <w:rFonts w:cs="ＭＳ 明朝" w:hint="eastAsia"/>
        </w:rPr>
        <w:t>月</w:t>
      </w:r>
      <w:r w:rsidRPr="00C26550">
        <w:t>29</w:t>
      </w:r>
      <w:r w:rsidRPr="00C26550">
        <w:rPr>
          <w:rFonts w:cs="ＭＳ 明朝" w:hint="eastAsia"/>
        </w:rPr>
        <w:t>日</w:t>
      </w:r>
      <w:r w:rsidR="00D064AD">
        <w:rPr>
          <w:rFonts w:cs="ＭＳ 明朝" w:hint="eastAsia"/>
        </w:rPr>
        <w:t>（月）</w:t>
      </w:r>
      <w:bookmarkStart w:id="0" w:name="_GoBack"/>
      <w:bookmarkEnd w:id="0"/>
      <w:r w:rsidRPr="00C26550">
        <w:t>14</w:t>
      </w:r>
      <w:r w:rsidRPr="00C26550">
        <w:rPr>
          <w:rFonts w:cs="ＭＳ 明朝" w:hint="eastAsia"/>
        </w:rPr>
        <w:t>時から</w:t>
      </w:r>
      <w:r w:rsidR="00C26550">
        <w:rPr>
          <w:rFonts w:cs="ＭＳ 明朝" w:hint="eastAsia"/>
        </w:rPr>
        <w:t>16</w:t>
      </w:r>
      <w:r w:rsidR="00C26550">
        <w:rPr>
          <w:rFonts w:cs="ＭＳ 明朝" w:hint="eastAsia"/>
        </w:rPr>
        <w:t>時</w:t>
      </w:r>
      <w:r w:rsidR="00C26550">
        <w:rPr>
          <w:rFonts w:cs="ＭＳ 明朝" w:hint="eastAsia"/>
        </w:rPr>
        <w:t>5</w:t>
      </w:r>
      <w:r w:rsidR="00C26550">
        <w:rPr>
          <w:rFonts w:cs="ＭＳ 明朝" w:hint="eastAsia"/>
        </w:rPr>
        <w:t>分</w:t>
      </w:r>
    </w:p>
    <w:p w:rsidR="00B22BBD" w:rsidRDefault="00B22BBD">
      <w:pPr>
        <w:rPr>
          <w:rFonts w:ascii="Times New Roman" w:hAnsi="Times New Roman" w:cs="Times New Roman"/>
        </w:rPr>
      </w:pPr>
      <w:r>
        <w:t xml:space="preserve">2. </w:t>
      </w:r>
      <w:r>
        <w:rPr>
          <w:rFonts w:cs="ＭＳ 明朝" w:hint="eastAsia"/>
        </w:rPr>
        <w:t>場所：文京区民センター</w:t>
      </w:r>
      <w:r>
        <w:t>3</w:t>
      </w:r>
      <w:r>
        <w:rPr>
          <w:rFonts w:cs="ＭＳ 明朝" w:hint="eastAsia"/>
        </w:rPr>
        <w:t>階</w:t>
      </w:r>
      <w:r>
        <w:t>3-E</w:t>
      </w:r>
      <w:r>
        <w:rPr>
          <w:rFonts w:cs="ＭＳ 明朝" w:hint="eastAsia"/>
        </w:rPr>
        <w:t>会議室</w:t>
      </w:r>
      <w:r>
        <w:t>(</w:t>
      </w:r>
      <w:r>
        <w:rPr>
          <w:rFonts w:cs="ＭＳ 明朝" w:hint="eastAsia"/>
        </w:rPr>
        <w:t>文京区本郷</w:t>
      </w:r>
      <w:r>
        <w:t>4-15-14)</w:t>
      </w:r>
    </w:p>
    <w:p w:rsidR="00B22BBD" w:rsidRDefault="00B22BBD">
      <w:pPr>
        <w:rPr>
          <w:rFonts w:ascii="Times New Roman" w:hAnsi="Times New Roman" w:cs="Times New Roman"/>
        </w:rPr>
      </w:pPr>
      <w:r>
        <w:t xml:space="preserve">3. </w:t>
      </w:r>
      <w:r>
        <w:rPr>
          <w:rFonts w:cs="ＭＳ 明朝" w:hint="eastAsia"/>
        </w:rPr>
        <w:t>出席者：</w:t>
      </w:r>
    </w:p>
    <w:p w:rsidR="00B22BBD" w:rsidRDefault="00B22BBD">
      <w:pPr>
        <w:rPr>
          <w:rFonts w:ascii="Times New Roman" w:hAnsi="Times New Roman" w:cs="Times New Roman"/>
        </w:rPr>
      </w:pPr>
      <w:r>
        <w:rPr>
          <w:rFonts w:ascii="Times New Roman" w:hAnsi="Times New Roman" w:cs="Times New Roman"/>
        </w:rPr>
        <w:tab/>
      </w:r>
      <w:r>
        <w:rPr>
          <w:rFonts w:cs="ＭＳ 明朝" w:hint="eastAsia"/>
        </w:rPr>
        <w:t>委員</w:t>
      </w:r>
      <w:r>
        <w:rPr>
          <w:rFonts w:ascii="Times New Roman" w:hAnsi="Times New Roman" w:cs="Times New Roman"/>
        </w:rPr>
        <w:tab/>
      </w:r>
      <w:r>
        <w:rPr>
          <w:rFonts w:cs="ＭＳ 明朝" w:hint="eastAsia"/>
        </w:rPr>
        <w:t>宮沢彰</w:t>
      </w:r>
      <w:r>
        <w:rPr>
          <w:rFonts w:ascii="Times New Roman" w:hAnsi="Times New Roman" w:cs="Times New Roman"/>
        </w:rPr>
        <w:tab/>
      </w:r>
      <w:r>
        <w:rPr>
          <w:rFonts w:cs="ＭＳ 明朝" w:hint="eastAsia"/>
        </w:rPr>
        <w:t>国立情報学研究所（</w:t>
      </w:r>
      <w:r>
        <w:t>SC4</w:t>
      </w:r>
      <w:r>
        <w:rPr>
          <w:rFonts w:cs="ＭＳ 明朝" w:hint="eastAsia"/>
        </w:rPr>
        <w:t>リーダ）</w:t>
      </w:r>
    </w:p>
    <w:p w:rsidR="00B22BBD" w:rsidRPr="00CF0B14" w:rsidRDefault="00B22BBD">
      <w:pPr>
        <w:rPr>
          <w:rFonts w:ascii="Times New Roman" w:hAnsi="Times New Roman" w:cs="Times New Roman"/>
          <w:color w:val="0D0D0D"/>
          <w:lang w:eastAsia="zh-CN"/>
        </w:rPr>
      </w:pPr>
      <w:r>
        <w:rPr>
          <w:rFonts w:ascii="Times New Roman" w:hAnsi="Times New Roman" w:cs="Times New Roman"/>
        </w:rPr>
        <w:tab/>
      </w:r>
      <w:r>
        <w:rPr>
          <w:rFonts w:ascii="Times New Roman" w:hAnsi="Times New Roman" w:cs="Times New Roman"/>
        </w:rPr>
        <w:tab/>
      </w:r>
      <w:r w:rsidRPr="00CF0B14">
        <w:rPr>
          <w:rFonts w:cs="ＭＳ 明朝" w:hint="eastAsia"/>
          <w:color w:val="0D0D0D"/>
          <w:lang w:eastAsia="zh-CN"/>
        </w:rPr>
        <w:t>安形輝</w:t>
      </w:r>
      <w:r w:rsidRPr="00CF0B14">
        <w:rPr>
          <w:rFonts w:ascii="Times New Roman" w:hAnsi="Times New Roman" w:cs="Times New Roman"/>
          <w:color w:val="0D0D0D"/>
          <w:lang w:eastAsia="zh-CN"/>
        </w:rPr>
        <w:tab/>
      </w:r>
      <w:r w:rsidRPr="00CF0B14">
        <w:rPr>
          <w:rFonts w:ascii="Times New Roman" w:hAnsi="Times New Roman" w:cs="Times New Roman"/>
          <w:color w:val="0D0D0D"/>
          <w:lang w:eastAsia="zh-CN"/>
        </w:rPr>
        <w:tab/>
      </w:r>
      <w:r w:rsidRPr="00CF0B14">
        <w:rPr>
          <w:rFonts w:cs="ＭＳ 明朝" w:hint="eastAsia"/>
          <w:color w:val="0D0D0D"/>
          <w:lang w:eastAsia="zh-CN"/>
        </w:rPr>
        <w:t>亜細亜大学</w:t>
      </w:r>
    </w:p>
    <w:p w:rsidR="00B22BBD" w:rsidRDefault="00B22BBD">
      <w:pPr>
        <w:rPr>
          <w:rFonts w:ascii="Times New Roman" w:hAnsi="Times New Roman" w:cs="Times New Roman"/>
          <w:lang w:eastAsia="zh-CN"/>
        </w:rPr>
      </w:pPr>
      <w:r>
        <w:rPr>
          <w:rFonts w:ascii="Times New Roman" w:hAnsi="Times New Roman" w:cs="Times New Roman"/>
          <w:lang w:eastAsia="zh-CN"/>
        </w:rPr>
        <w:tab/>
      </w:r>
      <w:r>
        <w:rPr>
          <w:rFonts w:ascii="Times New Roman" w:hAnsi="Times New Roman" w:cs="Times New Roman"/>
          <w:lang w:eastAsia="zh-CN"/>
        </w:rPr>
        <w:tab/>
      </w:r>
      <w:r>
        <w:rPr>
          <w:rFonts w:cs="ＭＳ 明朝" w:hint="eastAsia"/>
          <w:lang w:eastAsia="zh-CN"/>
        </w:rPr>
        <w:t>川瀬直人</w:t>
      </w:r>
      <w:r>
        <w:rPr>
          <w:rFonts w:ascii="Times New Roman" w:hAnsi="Times New Roman" w:cs="Times New Roman"/>
          <w:lang w:eastAsia="zh-CN"/>
        </w:rPr>
        <w:tab/>
      </w:r>
      <w:r>
        <w:rPr>
          <w:rFonts w:cs="ＭＳ 明朝" w:hint="eastAsia"/>
          <w:lang w:eastAsia="zh-CN"/>
        </w:rPr>
        <w:t>国立国会図書館</w:t>
      </w:r>
    </w:p>
    <w:p w:rsidR="00B22BBD" w:rsidRDefault="00B22BBD">
      <w:pPr>
        <w:rPr>
          <w:rFonts w:ascii="Times New Roman" w:hAnsi="Times New Roman" w:cs="Times New Roman"/>
        </w:rPr>
      </w:pPr>
      <w:r>
        <w:rPr>
          <w:rFonts w:ascii="Times New Roman" w:hAnsi="Times New Roman" w:cs="Times New Roman"/>
          <w:lang w:eastAsia="zh-CN"/>
        </w:rPr>
        <w:tab/>
      </w:r>
      <w:r>
        <w:rPr>
          <w:rFonts w:ascii="Times New Roman" w:hAnsi="Times New Roman" w:cs="Times New Roman"/>
          <w:lang w:eastAsia="zh-CN"/>
        </w:rPr>
        <w:tab/>
      </w:r>
      <w:r>
        <w:rPr>
          <w:rFonts w:cs="ＭＳ 明朝" w:hint="eastAsia"/>
        </w:rPr>
        <w:t>小島裕一</w:t>
      </w:r>
      <w:r>
        <w:rPr>
          <w:rFonts w:ascii="Times New Roman" w:hAnsi="Times New Roman" w:cs="Times New Roman"/>
        </w:rPr>
        <w:tab/>
      </w:r>
      <w:r>
        <w:rPr>
          <w:rFonts w:cs="ＭＳ 明朝" w:hint="eastAsia"/>
        </w:rPr>
        <w:t>株式会社リコー</w:t>
      </w:r>
    </w:p>
    <w:p w:rsidR="00B22BBD" w:rsidRDefault="00B22BB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cs="ＭＳ 明朝" w:hint="eastAsia"/>
        </w:rPr>
        <w:t>鈴木努</w:t>
      </w:r>
      <w:r>
        <w:rPr>
          <w:rFonts w:ascii="Times New Roman" w:hAnsi="Times New Roman" w:cs="Times New Roman"/>
        </w:rPr>
        <w:tab/>
      </w:r>
      <w:r>
        <w:rPr>
          <w:rFonts w:ascii="Times New Roman" w:hAnsi="Times New Roman" w:cs="Times New Roman"/>
        </w:rPr>
        <w:tab/>
      </w:r>
      <w:r>
        <w:rPr>
          <w:rFonts w:cs="ＭＳ 明朝" w:hint="eastAsia"/>
        </w:rPr>
        <w:t>早稲田大学</w:t>
      </w:r>
    </w:p>
    <w:p w:rsidR="00B22BBD" w:rsidRDefault="00B22BB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F0B14">
        <w:rPr>
          <w:rFonts w:cs="ＭＳ 明朝" w:hint="eastAsia"/>
          <w:color w:val="0D0D0D"/>
        </w:rPr>
        <w:t>長田</w:t>
      </w:r>
      <w:r w:rsidR="00C26550" w:rsidRPr="00CF0B14">
        <w:rPr>
          <w:rFonts w:cs="ＭＳ 明朝" w:hint="eastAsia"/>
          <w:color w:val="0D0D0D"/>
        </w:rPr>
        <w:t>孝治</w:t>
      </w:r>
      <w:r>
        <w:rPr>
          <w:rFonts w:ascii="Times New Roman" w:hAnsi="Times New Roman" w:cs="Times New Roman"/>
        </w:rPr>
        <w:tab/>
      </w:r>
      <w:r>
        <w:rPr>
          <w:rFonts w:cs="ＭＳ 明朝" w:hint="eastAsia"/>
        </w:rPr>
        <w:t>株式会社ロゴヴィスタ</w:t>
      </w:r>
    </w:p>
    <w:p w:rsidR="00B22BBD" w:rsidRDefault="00B22BBD">
      <w:pPr>
        <w:rPr>
          <w:rFonts w:ascii="Times New Roman" w:hAnsi="Times New Roman" w:cs="Times New Roman"/>
          <w:lang w:eastAsia="zh-CN"/>
        </w:rPr>
      </w:pPr>
      <w:r>
        <w:rPr>
          <w:rFonts w:ascii="Times New Roman" w:hAnsi="Times New Roman" w:cs="Times New Roman"/>
        </w:rPr>
        <w:tab/>
      </w:r>
      <w:r>
        <w:rPr>
          <w:rFonts w:ascii="Times New Roman" w:hAnsi="Times New Roman" w:cs="Times New Roman"/>
        </w:rPr>
        <w:tab/>
      </w:r>
      <w:r>
        <w:rPr>
          <w:rFonts w:cs="ＭＳ 明朝" w:hint="eastAsia"/>
          <w:lang w:eastAsia="zh-CN"/>
        </w:rPr>
        <w:t>吉田直樹</w:t>
      </w:r>
      <w:r>
        <w:rPr>
          <w:rFonts w:ascii="Times New Roman" w:hAnsi="Times New Roman" w:cs="Times New Roman"/>
          <w:lang w:eastAsia="zh-CN"/>
        </w:rPr>
        <w:tab/>
      </w:r>
      <w:r>
        <w:rPr>
          <w:rFonts w:cs="ＭＳ 明朝" w:hint="eastAsia"/>
          <w:lang w:eastAsia="zh-CN"/>
        </w:rPr>
        <w:t>日本図書館協会</w:t>
      </w:r>
    </w:p>
    <w:p w:rsidR="00B22BBD" w:rsidRDefault="00B22BBD">
      <w:pPr>
        <w:rPr>
          <w:rFonts w:ascii="Times New Roman" w:hAnsi="Times New Roman" w:cs="Times New Roman"/>
        </w:rPr>
      </w:pPr>
      <w:r>
        <w:rPr>
          <w:rFonts w:ascii="Times New Roman" w:hAnsi="Times New Roman" w:cs="Times New Roman"/>
          <w:lang w:eastAsia="zh-CN"/>
        </w:rPr>
        <w:tab/>
      </w:r>
      <w:r w:rsidR="00C26550">
        <w:rPr>
          <w:rFonts w:cs="ＭＳ 明朝" w:hint="eastAsia"/>
        </w:rPr>
        <w:t>オブザーバ</w:t>
      </w:r>
      <w:r>
        <w:rPr>
          <w:rFonts w:cs="ＭＳ 明朝" w:hint="eastAsia"/>
        </w:rPr>
        <w:t>木本和弘</w:t>
      </w:r>
      <w:r>
        <w:rPr>
          <w:rFonts w:ascii="Times New Roman" w:hAnsi="Times New Roman" w:cs="Times New Roman"/>
        </w:rPr>
        <w:tab/>
      </w:r>
      <w:r>
        <w:rPr>
          <w:rFonts w:cs="ＭＳ 明朝" w:hint="eastAsia"/>
        </w:rPr>
        <w:t>日本規格協会</w:t>
      </w:r>
    </w:p>
    <w:p w:rsidR="00B22BBD" w:rsidRDefault="00B22BBD">
      <w:pPr>
        <w:rPr>
          <w:rFonts w:ascii="Times New Roman" w:hAnsi="Times New Roman" w:cs="Times New Roman"/>
          <w:lang w:eastAsia="zh-CN"/>
        </w:rPr>
      </w:pPr>
      <w:r>
        <w:rPr>
          <w:rFonts w:ascii="Times New Roman" w:hAnsi="Times New Roman" w:cs="Times New Roman"/>
        </w:rPr>
        <w:tab/>
      </w:r>
      <w:r>
        <w:rPr>
          <w:rFonts w:cs="ＭＳ 明朝" w:hint="eastAsia"/>
          <w:lang w:eastAsia="zh-CN"/>
        </w:rPr>
        <w:t>事務局</w:t>
      </w:r>
      <w:r>
        <w:rPr>
          <w:rFonts w:ascii="Times New Roman" w:hAnsi="Times New Roman" w:cs="Times New Roman"/>
          <w:lang w:eastAsia="zh-CN"/>
        </w:rPr>
        <w:tab/>
      </w:r>
      <w:r>
        <w:rPr>
          <w:rFonts w:cs="ＭＳ 明朝" w:hint="eastAsia"/>
          <w:lang w:eastAsia="zh-CN"/>
        </w:rPr>
        <w:t>光富健一</w:t>
      </w:r>
      <w:r>
        <w:rPr>
          <w:rFonts w:ascii="Times New Roman" w:hAnsi="Times New Roman" w:cs="Times New Roman"/>
          <w:lang w:eastAsia="zh-CN"/>
        </w:rPr>
        <w:tab/>
      </w:r>
      <w:r>
        <w:rPr>
          <w:rFonts w:cs="ＭＳ 明朝" w:hint="eastAsia"/>
          <w:lang w:eastAsia="zh-CN"/>
        </w:rPr>
        <w:t>情報科学技術協会</w:t>
      </w:r>
    </w:p>
    <w:p w:rsidR="00B22BBD" w:rsidRDefault="00B22BBD">
      <w:pPr>
        <w:rPr>
          <w:rFonts w:ascii="Times New Roman" w:hAnsi="Times New Roman" w:cs="Times New Roman"/>
          <w:lang w:eastAsia="zh-CN"/>
        </w:rPr>
      </w:pPr>
    </w:p>
    <w:p w:rsidR="00B22BBD" w:rsidRDefault="00B22BBD">
      <w:pPr>
        <w:rPr>
          <w:rFonts w:ascii="Times New Roman" w:hAnsi="Times New Roman" w:cs="Times New Roman"/>
          <w:lang w:eastAsia="zh-CN"/>
        </w:rPr>
      </w:pPr>
      <w:r>
        <w:rPr>
          <w:lang w:eastAsia="zh-CN"/>
        </w:rPr>
        <w:t xml:space="preserve">4. </w:t>
      </w:r>
      <w:r>
        <w:rPr>
          <w:rFonts w:cs="ＭＳ 明朝" w:hint="eastAsia"/>
          <w:lang w:eastAsia="zh-CN"/>
        </w:rPr>
        <w:t>配布資料：</w:t>
      </w:r>
    </w:p>
    <w:p w:rsidR="00B22BBD" w:rsidRDefault="00B22BBD">
      <w:pPr>
        <w:rPr>
          <w:rFonts w:ascii="Times New Roman" w:hAnsi="Times New Roman" w:cs="Times New Roman"/>
          <w:lang w:eastAsia="zh-CN"/>
        </w:rPr>
      </w:pPr>
      <w:r>
        <w:rPr>
          <w:rFonts w:ascii="Times New Roman" w:hAnsi="Times New Roman" w:cs="Times New Roman"/>
          <w:lang w:eastAsia="zh-CN"/>
        </w:rPr>
        <w:tab/>
      </w:r>
      <w:r>
        <w:rPr>
          <w:rFonts w:ascii="Times New Roman" w:hAnsi="Times New Roman" w:cs="Times New Roman"/>
          <w:lang w:eastAsia="zh-CN"/>
        </w:rPr>
        <w:tab/>
      </w:r>
      <w:r>
        <w:rPr>
          <w:rFonts w:cs="ＭＳ 明朝" w:hint="eastAsia"/>
          <w:lang w:eastAsia="zh-CN"/>
        </w:rPr>
        <w:t>平成</w:t>
      </w:r>
      <w:r>
        <w:rPr>
          <w:lang w:eastAsia="zh-CN"/>
        </w:rPr>
        <w:t>24</w:t>
      </w:r>
      <w:r>
        <w:rPr>
          <w:rFonts w:cs="ＭＳ 明朝" w:hint="eastAsia"/>
          <w:lang w:eastAsia="zh-CN"/>
        </w:rPr>
        <w:t>年度</w:t>
      </w:r>
      <w:r>
        <w:rPr>
          <w:lang w:eastAsia="zh-CN"/>
        </w:rPr>
        <w:t xml:space="preserve">ISO/TC46/SC4 </w:t>
      </w:r>
      <w:r>
        <w:rPr>
          <w:rFonts w:cs="ＭＳ 明朝" w:hint="eastAsia"/>
          <w:lang w:eastAsia="zh-CN"/>
        </w:rPr>
        <w:t>国内委員会第</w:t>
      </w:r>
      <w:r>
        <w:rPr>
          <w:lang w:eastAsia="zh-CN"/>
        </w:rPr>
        <w:t>3</w:t>
      </w:r>
      <w:r>
        <w:rPr>
          <w:rFonts w:cs="ＭＳ 明朝" w:hint="eastAsia"/>
          <w:lang w:eastAsia="zh-CN"/>
        </w:rPr>
        <w:t>回委員会議事録</w:t>
      </w:r>
    </w:p>
    <w:p w:rsidR="00B22BBD" w:rsidRDefault="00B22BBD">
      <w:pPr>
        <w:rPr>
          <w:rFonts w:ascii="Times New Roman" w:hAnsi="Times New Roman" w:cs="Times New Roman"/>
          <w:lang w:eastAsia="zh-CN"/>
        </w:rPr>
      </w:pPr>
      <w:r>
        <w:rPr>
          <w:rFonts w:ascii="Times New Roman" w:hAnsi="Times New Roman" w:cs="Times New Roman"/>
          <w:lang w:eastAsia="zh-CN"/>
        </w:rPr>
        <w:tab/>
      </w:r>
      <w:r>
        <w:rPr>
          <w:rFonts w:cs="ＭＳ 明朝" w:hint="eastAsia"/>
          <w:lang w:eastAsia="zh-CN"/>
        </w:rPr>
        <w:t>資料１：平成</w:t>
      </w:r>
      <w:r>
        <w:rPr>
          <w:lang w:eastAsia="zh-CN"/>
        </w:rPr>
        <w:t>25</w:t>
      </w:r>
      <w:r>
        <w:rPr>
          <w:rFonts w:cs="ＭＳ 明朝" w:hint="eastAsia"/>
          <w:lang w:eastAsia="zh-CN"/>
        </w:rPr>
        <w:t>年度実施計画</w:t>
      </w:r>
    </w:p>
    <w:p w:rsidR="00B22BBD" w:rsidRDefault="00B22BBD">
      <w:pPr>
        <w:rPr>
          <w:rFonts w:ascii="Times New Roman" w:hAnsi="Times New Roman" w:cs="Times New Roman"/>
        </w:rPr>
      </w:pPr>
      <w:r>
        <w:rPr>
          <w:rFonts w:ascii="Times New Roman" w:hAnsi="Times New Roman" w:cs="Times New Roman"/>
          <w:lang w:eastAsia="zh-CN"/>
        </w:rPr>
        <w:tab/>
      </w:r>
      <w:r>
        <w:rPr>
          <w:rFonts w:cs="ＭＳ 明朝" w:hint="eastAsia"/>
        </w:rPr>
        <w:t>資料２：委員会の構成について</w:t>
      </w:r>
    </w:p>
    <w:p w:rsidR="00B22BBD" w:rsidRDefault="00B22BBD">
      <w:pPr>
        <w:rPr>
          <w:rFonts w:ascii="Times New Roman" w:hAnsi="Times New Roman" w:cs="Times New Roman"/>
        </w:rPr>
      </w:pPr>
      <w:r>
        <w:rPr>
          <w:rFonts w:ascii="Times New Roman" w:hAnsi="Times New Roman" w:cs="Times New Roman"/>
        </w:rPr>
        <w:tab/>
      </w:r>
      <w:r>
        <w:rPr>
          <w:rFonts w:cs="ＭＳ 明朝" w:hint="eastAsia"/>
        </w:rPr>
        <w:t>資料３：平成</w:t>
      </w:r>
      <w:r>
        <w:t>25</w:t>
      </w:r>
      <w:r>
        <w:rPr>
          <w:rFonts w:cs="ＭＳ 明朝" w:hint="eastAsia"/>
        </w:rPr>
        <w:t>年度</w:t>
      </w:r>
      <w:r>
        <w:t>ISO/TC46/SC4</w:t>
      </w:r>
      <w:r>
        <w:rPr>
          <w:rFonts w:cs="ＭＳ 明朝" w:hint="eastAsia"/>
        </w:rPr>
        <w:t>投票案件について</w:t>
      </w:r>
    </w:p>
    <w:p w:rsidR="00B22BBD" w:rsidRDefault="00B22BBD">
      <w:pPr>
        <w:rPr>
          <w:rFonts w:ascii="Times New Roman" w:hAnsi="Times New Roman" w:cs="Times New Roman"/>
        </w:rPr>
      </w:pPr>
      <w:r>
        <w:rPr>
          <w:rFonts w:ascii="Times New Roman" w:hAnsi="Times New Roman" w:cs="Times New Roman"/>
        </w:rPr>
        <w:tab/>
      </w:r>
      <w:r>
        <w:rPr>
          <w:rFonts w:cs="ＭＳ 明朝" w:hint="eastAsia"/>
        </w:rPr>
        <w:t>資料４：</w:t>
      </w:r>
      <w:r>
        <w:t>ISO/TC46/SC4</w:t>
      </w:r>
      <w:r>
        <w:rPr>
          <w:rFonts w:cs="ＭＳ 明朝" w:hint="eastAsia"/>
        </w:rPr>
        <w:t>会議出席報告</w:t>
      </w:r>
    </w:p>
    <w:p w:rsidR="00B22BBD" w:rsidRDefault="00B22BBD">
      <w:pPr>
        <w:rPr>
          <w:rFonts w:ascii="Times New Roman" w:hAnsi="Times New Roman" w:cs="Times New Roman"/>
        </w:rPr>
      </w:pPr>
      <w:r>
        <w:rPr>
          <w:rFonts w:ascii="Times New Roman" w:hAnsi="Times New Roman" w:cs="Times New Roman"/>
        </w:rPr>
        <w:tab/>
      </w:r>
      <w:r>
        <w:rPr>
          <w:rFonts w:cs="ＭＳ 明朝" w:hint="eastAsia"/>
        </w:rPr>
        <w:t>資料５：</w:t>
      </w:r>
      <w:r>
        <w:t>Unique Item Identifier NWIP</w:t>
      </w:r>
      <w:r>
        <w:rPr>
          <w:rFonts w:cs="ＭＳ 明朝" w:hint="eastAsia"/>
        </w:rPr>
        <w:t>の</w:t>
      </w:r>
      <w:r>
        <w:t>SC9</w:t>
      </w:r>
      <w:r>
        <w:rPr>
          <w:rFonts w:cs="ＭＳ 明朝" w:hint="eastAsia"/>
        </w:rPr>
        <w:t>移行について</w:t>
      </w:r>
    </w:p>
    <w:p w:rsidR="00B22BBD" w:rsidRDefault="00B22BBD">
      <w:pPr>
        <w:rPr>
          <w:rFonts w:ascii="Times New Roman" w:hAnsi="Times New Roman" w:cs="Times New Roman"/>
        </w:rPr>
      </w:pPr>
    </w:p>
    <w:p w:rsidR="00B22BBD" w:rsidRDefault="00B22BBD">
      <w:pPr>
        <w:rPr>
          <w:rFonts w:ascii="Times New Roman" w:hAnsi="Times New Roman" w:cs="Times New Roman"/>
        </w:rPr>
      </w:pPr>
      <w:r>
        <w:t xml:space="preserve">5. </w:t>
      </w:r>
      <w:r>
        <w:rPr>
          <w:rFonts w:cs="ＭＳ 明朝" w:hint="eastAsia"/>
        </w:rPr>
        <w:t>議題：</w:t>
      </w:r>
    </w:p>
    <w:p w:rsidR="00B22BBD" w:rsidRDefault="00B22BBD" w:rsidP="00C26550">
      <w:pPr>
        <w:ind w:firstLineChars="100" w:firstLine="210"/>
        <w:rPr>
          <w:rFonts w:ascii="Times New Roman" w:hAnsi="Times New Roman" w:cs="Times New Roman"/>
        </w:rPr>
      </w:pPr>
      <w:r>
        <w:rPr>
          <w:rFonts w:cs="ＭＳ 明朝" w:hint="eastAsia"/>
        </w:rPr>
        <w:t>事務局より配布資料の確認を行い、</w:t>
      </w:r>
      <w:r w:rsidR="00C26550">
        <w:rPr>
          <w:rFonts w:cs="ＭＳ 明朝" w:hint="eastAsia"/>
        </w:rPr>
        <w:t>以降</w:t>
      </w:r>
      <w:r>
        <w:rPr>
          <w:rFonts w:cs="ＭＳ 明朝" w:hint="eastAsia"/>
        </w:rPr>
        <w:t>、宮澤リーダにより議事を進行。</w:t>
      </w:r>
    </w:p>
    <w:p w:rsidR="00B22BBD" w:rsidRDefault="00B22BBD">
      <w:pPr>
        <w:rPr>
          <w:rFonts w:ascii="Times New Roman" w:hAnsi="Times New Roman" w:cs="Times New Roman"/>
        </w:rPr>
      </w:pPr>
    </w:p>
    <w:p w:rsidR="00B22BBD" w:rsidRDefault="00B22BBD">
      <w:pPr>
        <w:rPr>
          <w:rFonts w:ascii="Times New Roman" w:hAnsi="Times New Roman" w:cs="Times New Roman"/>
        </w:rPr>
      </w:pPr>
      <w:r>
        <w:t xml:space="preserve">5-1) </w:t>
      </w:r>
      <w:r>
        <w:rPr>
          <w:rFonts w:cs="ＭＳ 明朝" w:hint="eastAsia"/>
        </w:rPr>
        <w:t>前回議事録の確認</w:t>
      </w:r>
    </w:p>
    <w:p w:rsidR="00B22BBD" w:rsidRDefault="00B22BBD">
      <w:pPr>
        <w:rPr>
          <w:rFonts w:ascii="Times New Roman" w:hAnsi="Times New Roman" w:cs="Times New Roman"/>
        </w:rPr>
      </w:pPr>
    </w:p>
    <w:p w:rsidR="00B22BBD" w:rsidRDefault="00B22BBD">
      <w:pPr>
        <w:rPr>
          <w:rFonts w:ascii="Times New Roman" w:hAnsi="Times New Roman" w:cs="Times New Roman"/>
        </w:rPr>
      </w:pPr>
      <w:r>
        <w:t xml:space="preserve">5-2) </w:t>
      </w:r>
      <w:r>
        <w:rPr>
          <w:rFonts w:cs="ＭＳ 明朝" w:hint="eastAsia"/>
        </w:rPr>
        <w:t>事務局体制の移行</w:t>
      </w:r>
    </w:p>
    <w:p w:rsidR="00B22BBD" w:rsidRDefault="00B22BBD">
      <w:pPr>
        <w:rPr>
          <w:rFonts w:ascii="Times New Roman" w:hAnsi="Times New Roman" w:cs="Times New Roman"/>
        </w:rPr>
      </w:pPr>
      <w:r>
        <w:rPr>
          <w:rFonts w:cs="ＭＳ 明朝" w:hint="eastAsia"/>
        </w:rPr>
        <w:t>今年度より</w:t>
      </w:r>
      <w:r>
        <w:t>ISO/TC46</w:t>
      </w:r>
      <w:r>
        <w:rPr>
          <w:rFonts w:cs="ＭＳ 明朝" w:hint="eastAsia"/>
        </w:rPr>
        <w:t>国内委員会事務局が日本規格協会から情報科学技術協会に交代した。</w:t>
      </w:r>
    </w:p>
    <w:p w:rsidR="00B22BBD" w:rsidRDefault="00B22BBD">
      <w:pPr>
        <w:rPr>
          <w:rFonts w:ascii="Times New Roman" w:hAnsi="Times New Roman" w:cs="Times New Roman"/>
        </w:rPr>
      </w:pPr>
    </w:p>
    <w:p w:rsidR="00B22BBD" w:rsidRDefault="00B22BBD">
      <w:pPr>
        <w:rPr>
          <w:rFonts w:ascii="Times New Roman" w:hAnsi="Times New Roman" w:cs="Times New Roman"/>
        </w:rPr>
      </w:pPr>
      <w:r>
        <w:t xml:space="preserve">5-3) </w:t>
      </w:r>
      <w:r>
        <w:rPr>
          <w:rFonts w:cs="ＭＳ 明朝" w:hint="eastAsia"/>
        </w:rPr>
        <w:t>議事録係</w:t>
      </w:r>
      <w:r>
        <w:t>(</w:t>
      </w:r>
      <w:r>
        <w:rPr>
          <w:rFonts w:cs="ＭＳ 明朝" w:hint="eastAsia"/>
        </w:rPr>
        <w:t>敬称略</w:t>
      </w:r>
      <w:r>
        <w:t>)</w:t>
      </w:r>
    </w:p>
    <w:p w:rsidR="00B22BBD" w:rsidRDefault="00B22BBD">
      <w:pPr>
        <w:rPr>
          <w:rFonts w:ascii="Times New Roman" w:hAnsi="Times New Roman" w:cs="Times New Roman"/>
        </w:rPr>
      </w:pPr>
      <w:r>
        <w:rPr>
          <w:rFonts w:cs="ＭＳ 明朝" w:hint="eastAsia"/>
        </w:rPr>
        <w:t>事務局の交代に伴い会合の議事録は委員の持ち回りで行うこととなった。</w:t>
      </w:r>
    </w:p>
    <w:p w:rsidR="00B22BBD" w:rsidRDefault="00B22BBD">
      <w:pPr>
        <w:rPr>
          <w:rFonts w:ascii="Times New Roman" w:hAnsi="Times New Roman" w:cs="Times New Roman"/>
        </w:rPr>
      </w:pPr>
      <w:r>
        <w:t xml:space="preserve">5-4) </w:t>
      </w:r>
      <w:r>
        <w:rPr>
          <w:rFonts w:cs="ＭＳ 明朝" w:hint="eastAsia"/>
        </w:rPr>
        <w:t>委員の紹介</w:t>
      </w:r>
    </w:p>
    <w:p w:rsidR="00B22BBD" w:rsidRDefault="00B22BBD">
      <w:pPr>
        <w:rPr>
          <w:rFonts w:ascii="Times New Roman" w:hAnsi="Times New Roman" w:cs="Times New Roman"/>
        </w:rPr>
      </w:pPr>
      <w:r>
        <w:rPr>
          <w:rFonts w:cs="ＭＳ 明朝" w:hint="eastAsia"/>
        </w:rPr>
        <w:t>事務局が移行したとともに新委員がいるので自己紹介を行った。リコーの石川委員が小島委員に交代した。</w:t>
      </w:r>
    </w:p>
    <w:p w:rsidR="00B22BBD" w:rsidRDefault="00B22BBD">
      <w:pPr>
        <w:rPr>
          <w:rFonts w:ascii="Times New Roman" w:hAnsi="Times New Roman" w:cs="Times New Roman"/>
        </w:rPr>
      </w:pPr>
    </w:p>
    <w:p w:rsidR="00B22BBD" w:rsidRDefault="00B22BBD">
      <w:pPr>
        <w:rPr>
          <w:rFonts w:ascii="Times New Roman" w:hAnsi="Times New Roman" w:cs="Times New Roman"/>
        </w:rPr>
      </w:pPr>
      <w:r>
        <w:t xml:space="preserve">5-4) </w:t>
      </w:r>
      <w:r>
        <w:rPr>
          <w:rFonts w:cs="ＭＳ 明朝" w:hint="eastAsia"/>
        </w:rPr>
        <w:t>投票報告について</w:t>
      </w:r>
    </w:p>
    <w:p w:rsidR="00B22BBD" w:rsidRDefault="00B22BBD" w:rsidP="00C26550">
      <w:pPr>
        <w:ind w:firstLineChars="100" w:firstLine="210"/>
        <w:rPr>
          <w:rFonts w:ascii="Times New Roman" w:hAnsi="Times New Roman" w:cs="Times New Roman"/>
        </w:rPr>
      </w:pPr>
      <w:r>
        <w:rPr>
          <w:rFonts w:cs="ＭＳ 明朝" w:hint="eastAsia"/>
        </w:rPr>
        <w:t>資料３に基づいて事務局から</w:t>
      </w:r>
      <w:r>
        <w:t>4</w:t>
      </w:r>
      <w:r>
        <w:rPr>
          <w:rFonts w:cs="ＭＳ 明朝" w:hint="eastAsia"/>
        </w:rPr>
        <w:t>月</w:t>
      </w:r>
      <w:r>
        <w:t>1</w:t>
      </w:r>
      <w:r>
        <w:rPr>
          <w:rFonts w:cs="ＭＳ 明朝" w:hint="eastAsia"/>
        </w:rPr>
        <w:t>日から現在までの投票した案件</w:t>
      </w:r>
      <w:r>
        <w:t>6</w:t>
      </w:r>
      <w:r>
        <w:rPr>
          <w:rFonts w:cs="ＭＳ 明朝" w:hint="eastAsia"/>
        </w:rPr>
        <w:t>件について説明があった。</w:t>
      </w:r>
    </w:p>
    <w:p w:rsidR="00B22BBD" w:rsidRDefault="00B22BBD" w:rsidP="00C26550">
      <w:pPr>
        <w:ind w:firstLineChars="100" w:firstLine="210"/>
        <w:rPr>
          <w:rFonts w:ascii="Times New Roman" w:hAnsi="Times New Roman" w:cs="Times New Roman"/>
        </w:rPr>
      </w:pPr>
      <w:r>
        <w:rPr>
          <w:rFonts w:cs="ＭＳ 明朝" w:hint="eastAsia"/>
        </w:rPr>
        <w:t>なお、資料３に関する事務局の手続きについて以下のような指示があった。投票報告関係ファイルに関しては複製し、フォルダに整理し共有ディスクにまとめる。</w:t>
      </w:r>
      <w:r>
        <w:t>N</w:t>
      </w:r>
      <w:r>
        <w:rPr>
          <w:rFonts w:cs="ＭＳ 明朝" w:hint="eastAsia"/>
        </w:rPr>
        <w:t>文書についても同様に。投票</w:t>
      </w:r>
      <w:r w:rsidR="00C26550">
        <w:rPr>
          <w:rFonts w:cs="ＭＳ 明朝" w:hint="eastAsia"/>
        </w:rPr>
        <w:t>報告</w:t>
      </w:r>
      <w:r>
        <w:rPr>
          <w:rFonts w:cs="ＭＳ 明朝" w:hint="eastAsia"/>
        </w:rPr>
        <w:t>の表の提示方法について、もう一つ欄を増やして、全体の</w:t>
      </w:r>
      <w:r w:rsidR="00C26550">
        <w:rPr>
          <w:rFonts w:cs="ＭＳ 明朝" w:hint="eastAsia"/>
        </w:rPr>
        <w:t>投票</w:t>
      </w:r>
      <w:r>
        <w:rPr>
          <w:rFonts w:cs="ＭＳ 明朝" w:hint="eastAsia"/>
        </w:rPr>
        <w:t>結果の情報を追加する</w:t>
      </w:r>
    </w:p>
    <w:p w:rsidR="00B22BBD" w:rsidRDefault="00B22BBD">
      <w:pPr>
        <w:rPr>
          <w:rFonts w:ascii="Times New Roman" w:hAnsi="Times New Roman" w:cs="Times New Roman"/>
        </w:rPr>
      </w:pPr>
    </w:p>
    <w:p w:rsidR="00B22BBD" w:rsidRDefault="00B22BBD">
      <w:pPr>
        <w:rPr>
          <w:rFonts w:ascii="Times New Roman" w:hAnsi="Times New Roman" w:cs="Times New Roman"/>
        </w:rPr>
      </w:pPr>
      <w:r>
        <w:t xml:space="preserve">5-5) </w:t>
      </w:r>
      <w:r>
        <w:rPr>
          <w:rFonts w:cs="ＭＳ 明朝" w:hint="eastAsia"/>
        </w:rPr>
        <w:t>投票案件について</w:t>
      </w:r>
    </w:p>
    <w:p w:rsidR="00B22BBD" w:rsidRDefault="00B22BBD" w:rsidP="00C26550">
      <w:pPr>
        <w:ind w:firstLineChars="100" w:firstLine="210"/>
        <w:rPr>
          <w:rFonts w:ascii="Times New Roman" w:hAnsi="Times New Roman" w:cs="Times New Roman"/>
        </w:rPr>
      </w:pPr>
      <w:r>
        <w:rPr>
          <w:rFonts w:cs="ＭＳ 明朝" w:hint="eastAsia"/>
        </w:rPr>
        <w:t>事務局から現時点での投票案件はないことが報告された。</w:t>
      </w:r>
    </w:p>
    <w:p w:rsidR="00B22BBD" w:rsidRDefault="00B22BBD">
      <w:pPr>
        <w:rPr>
          <w:rFonts w:ascii="Times New Roman" w:hAnsi="Times New Roman" w:cs="Times New Roman"/>
        </w:rPr>
      </w:pPr>
    </w:p>
    <w:p w:rsidR="00B22BBD" w:rsidRDefault="00B22BBD">
      <w:pPr>
        <w:rPr>
          <w:rFonts w:ascii="Times New Roman" w:hAnsi="Times New Roman" w:cs="Times New Roman"/>
        </w:rPr>
      </w:pPr>
      <w:r>
        <w:t>5-6) ISO/TC46/SC4</w:t>
      </w:r>
      <w:r>
        <w:rPr>
          <w:rFonts w:cs="ＭＳ 明朝" w:hint="eastAsia"/>
        </w:rPr>
        <w:t>会議報告について</w:t>
      </w:r>
    </w:p>
    <w:p w:rsidR="00B22BBD" w:rsidRDefault="00B22BBD" w:rsidP="00C26550">
      <w:pPr>
        <w:ind w:firstLineChars="100" w:firstLine="210"/>
        <w:rPr>
          <w:rFonts w:ascii="Times New Roman" w:hAnsi="Times New Roman" w:cs="Times New Roman"/>
        </w:rPr>
      </w:pPr>
      <w:r>
        <w:rPr>
          <w:rFonts w:cs="ＭＳ 明朝" w:hint="eastAsia"/>
        </w:rPr>
        <w:t>川瀬委員から資料４に基づいて</w:t>
      </w:r>
      <w:r>
        <w:t>2013</w:t>
      </w:r>
      <w:r>
        <w:rPr>
          <w:rFonts w:cs="ＭＳ 明朝" w:hint="eastAsia"/>
        </w:rPr>
        <w:t>年</w:t>
      </w:r>
      <w:r>
        <w:t>6</w:t>
      </w:r>
      <w:r>
        <w:rPr>
          <w:rFonts w:cs="ＭＳ 明朝" w:hint="eastAsia"/>
        </w:rPr>
        <w:t>月</w:t>
      </w:r>
      <w:r>
        <w:t>5-6</w:t>
      </w:r>
      <w:r>
        <w:rPr>
          <w:rFonts w:cs="ＭＳ 明朝" w:hint="eastAsia"/>
        </w:rPr>
        <w:t>日に行われた</w:t>
      </w:r>
      <w:r>
        <w:t>TC46/SC4</w:t>
      </w:r>
      <w:r>
        <w:rPr>
          <w:rFonts w:cs="ＭＳ 明朝" w:hint="eastAsia"/>
        </w:rPr>
        <w:t>会議についての報告があった。</w:t>
      </w:r>
    </w:p>
    <w:p w:rsidR="00B22BBD" w:rsidRDefault="00B22BBD" w:rsidP="00C26550">
      <w:pPr>
        <w:ind w:firstLineChars="100" w:firstLine="210"/>
        <w:rPr>
          <w:rFonts w:ascii="Times New Roman" w:hAnsi="Times New Roman" w:cs="Times New Roman"/>
        </w:rPr>
      </w:pPr>
      <w:r>
        <w:rPr>
          <w:rFonts w:cs="ＭＳ 明朝" w:hint="eastAsia"/>
        </w:rPr>
        <w:t>日本提案の</w:t>
      </w:r>
      <w:r>
        <w:t>ISO 28560-5</w:t>
      </w:r>
      <w:r>
        <w:rPr>
          <w:rFonts w:cs="ＭＳ 明朝" w:hint="eastAsia"/>
        </w:rPr>
        <w:t>については</w:t>
      </w:r>
      <w:r>
        <w:t>ISO28560</w:t>
      </w:r>
      <w:r>
        <w:rPr>
          <w:rFonts w:cs="ＭＳ 明朝" w:hint="eastAsia"/>
        </w:rPr>
        <w:t>から</w:t>
      </w:r>
      <w:r>
        <w:t>SC9</w:t>
      </w:r>
      <w:r>
        <w:rPr>
          <w:rFonts w:cs="ＭＳ 明朝" w:hint="eastAsia"/>
        </w:rPr>
        <w:t>に移すことが提案さ</w:t>
      </w:r>
      <w:r w:rsidR="00C26550" w:rsidRPr="00CF0B14">
        <w:rPr>
          <w:rFonts w:cs="ＭＳ 明朝" w:hint="eastAsia"/>
          <w:color w:val="0D0D0D"/>
        </w:rPr>
        <w:t>れ</w:t>
      </w:r>
      <w:r>
        <w:rPr>
          <w:rFonts w:cs="ＭＳ 明朝" w:hint="eastAsia"/>
        </w:rPr>
        <w:t>、了承された。</w:t>
      </w:r>
      <w:r>
        <w:t>ISO 28560-4</w:t>
      </w:r>
      <w:r>
        <w:rPr>
          <w:rFonts w:cs="ＭＳ 明朝" w:hint="eastAsia"/>
        </w:rPr>
        <w:t>について日本からは</w:t>
      </w:r>
      <w:r>
        <w:t>UII</w:t>
      </w:r>
      <w:r>
        <w:rPr>
          <w:rFonts w:cs="ＭＳ 明朝" w:hint="eastAsia"/>
        </w:rPr>
        <w:t>にユニーク性を保証するために</w:t>
      </w:r>
      <w:r>
        <w:t>ISIL</w:t>
      </w:r>
      <w:r>
        <w:rPr>
          <w:rFonts w:cs="ＭＳ 明朝" w:hint="eastAsia"/>
        </w:rPr>
        <w:t>を使うことを提案したが、日本以外は全員反対であったため日本の意見は採用されなかった。</w:t>
      </w:r>
    </w:p>
    <w:p w:rsidR="00B22BBD" w:rsidRDefault="00B22BBD" w:rsidP="00C26550">
      <w:pPr>
        <w:ind w:firstLineChars="100" w:firstLine="210"/>
        <w:rPr>
          <w:rFonts w:ascii="Times New Roman" w:hAnsi="Times New Roman" w:cs="Times New Roman"/>
        </w:rPr>
      </w:pPr>
      <w:r>
        <w:rPr>
          <w:rFonts w:cs="ＭＳ 明朝" w:hint="eastAsia"/>
        </w:rPr>
        <w:t>電子書籍の長期保存について</w:t>
      </w:r>
      <w:r>
        <w:t>JWG</w:t>
      </w:r>
      <w:r>
        <w:rPr>
          <w:rFonts w:cs="ＭＳ 明朝" w:hint="eastAsia"/>
        </w:rPr>
        <w:t>の設置を進めることとなった。日本の</w:t>
      </w:r>
      <w:r>
        <w:t>TC46</w:t>
      </w:r>
      <w:r>
        <w:rPr>
          <w:rFonts w:cs="ＭＳ 明朝" w:hint="eastAsia"/>
        </w:rPr>
        <w:t>から誰を出すか？については次回以降の継続審議に。</w:t>
      </w:r>
    </w:p>
    <w:p w:rsidR="00B22BBD" w:rsidRDefault="00B22BBD">
      <w:pPr>
        <w:rPr>
          <w:rFonts w:ascii="Times New Roman" w:hAnsi="Times New Roman" w:cs="Times New Roman"/>
        </w:rPr>
      </w:pPr>
    </w:p>
    <w:p w:rsidR="00B22BBD" w:rsidRDefault="00B22BBD">
      <w:pPr>
        <w:rPr>
          <w:rFonts w:ascii="Times New Roman" w:hAnsi="Times New Roman" w:cs="Times New Roman"/>
        </w:rPr>
      </w:pPr>
      <w:r>
        <w:t>5-7) Unique Item Identifier NWIP</w:t>
      </w:r>
      <w:r>
        <w:rPr>
          <w:rFonts w:cs="ＭＳ 明朝" w:hint="eastAsia"/>
        </w:rPr>
        <w:t>の</w:t>
      </w:r>
      <w:r>
        <w:t>SC9</w:t>
      </w:r>
      <w:r>
        <w:rPr>
          <w:rFonts w:cs="ＭＳ 明朝" w:hint="eastAsia"/>
        </w:rPr>
        <w:t>移行について</w:t>
      </w:r>
    </w:p>
    <w:p w:rsidR="00B22BBD" w:rsidRDefault="00B22BBD" w:rsidP="00C26550">
      <w:pPr>
        <w:ind w:firstLineChars="100" w:firstLine="210"/>
        <w:rPr>
          <w:rFonts w:ascii="Times New Roman" w:hAnsi="Times New Roman" w:cs="Times New Roman"/>
        </w:rPr>
      </w:pPr>
      <w:r>
        <w:t>ISO/TC46/SC4</w:t>
      </w:r>
      <w:r>
        <w:rPr>
          <w:rFonts w:cs="ＭＳ 明朝" w:hint="eastAsia"/>
        </w:rPr>
        <w:t>会議において、日本提案の</w:t>
      </w:r>
      <w:r>
        <w:t>28560-5</w:t>
      </w:r>
      <w:r>
        <w:rPr>
          <w:rFonts w:cs="ＭＳ 明朝" w:hint="eastAsia"/>
        </w:rPr>
        <w:t>が</w:t>
      </w:r>
      <w:r>
        <w:t>SC9</w:t>
      </w:r>
      <w:r>
        <w:rPr>
          <w:rFonts w:cs="ＭＳ 明朝" w:hint="eastAsia"/>
        </w:rPr>
        <w:t>に移行することになったが、今までの経緯も含めて宮沢リーダより資料５に基づいて説明があった。また、今後</w:t>
      </w:r>
      <w:r>
        <w:t>TS</w:t>
      </w:r>
      <w:r>
        <w:rPr>
          <w:rFonts w:cs="ＭＳ 明朝" w:hint="eastAsia"/>
        </w:rPr>
        <w:t>で出てくる</w:t>
      </w:r>
      <w:r>
        <w:t>28560-4</w:t>
      </w:r>
      <w:r>
        <w:rPr>
          <w:rFonts w:cs="ＭＳ 明朝" w:hint="eastAsia"/>
        </w:rPr>
        <w:t>に対する対応が検討された。できれば、将来的に</w:t>
      </w:r>
      <w:r>
        <w:t>28560-4</w:t>
      </w:r>
      <w:r>
        <w:rPr>
          <w:rFonts w:cs="ＭＳ 明朝" w:hint="eastAsia"/>
        </w:rPr>
        <w:t>の大幅見直しに持っていきたい。</w:t>
      </w:r>
    </w:p>
    <w:p w:rsidR="00B22BBD" w:rsidRDefault="00B22BBD">
      <w:pPr>
        <w:rPr>
          <w:rFonts w:ascii="Times New Roman" w:hAnsi="Times New Roman" w:cs="Times New Roman"/>
        </w:rPr>
      </w:pPr>
    </w:p>
    <w:p w:rsidR="00B22BBD" w:rsidRDefault="00B22BBD">
      <w:pPr>
        <w:rPr>
          <w:rFonts w:ascii="Times New Roman" w:hAnsi="Times New Roman" w:cs="Times New Roman"/>
        </w:rPr>
      </w:pPr>
      <w:r>
        <w:t xml:space="preserve">5-8) </w:t>
      </w:r>
      <w:r>
        <w:rPr>
          <w:rFonts w:cs="ＭＳ 明朝" w:hint="eastAsia"/>
        </w:rPr>
        <w:t>その他</w:t>
      </w:r>
    </w:p>
    <w:p w:rsidR="00B22BBD" w:rsidRDefault="00B22BBD" w:rsidP="008A069E">
      <w:pPr>
        <w:ind w:firstLineChars="100" w:firstLine="210"/>
        <w:rPr>
          <w:rFonts w:ascii="Times New Roman" w:hAnsi="Times New Roman" w:cs="Times New Roman"/>
        </w:rPr>
      </w:pPr>
      <w:r>
        <w:rPr>
          <w:rFonts w:cs="ＭＳ 明朝" w:hint="eastAsia"/>
        </w:rPr>
        <w:t>高知県図書館から</w:t>
      </w:r>
      <w:r>
        <w:t>RFID</w:t>
      </w:r>
      <w:r>
        <w:rPr>
          <w:rFonts w:cs="ＭＳ 明朝" w:hint="eastAsia"/>
        </w:rPr>
        <w:t>タグの運用についての問い合わせがあった。宮澤リーダが「現時点ですでに作ってしまっているものについてはしょうがない点もあるが、各種の標準に配慮して欲しい」という主旨の回答を行うとともに、</w:t>
      </w:r>
      <w:r>
        <w:t>28560-4</w:t>
      </w:r>
      <w:r>
        <w:rPr>
          <w:rFonts w:cs="ＭＳ 明朝" w:hint="eastAsia"/>
        </w:rPr>
        <w:t>に関する文書類を参考資料として送付することとした。また、この図書館の</w:t>
      </w:r>
      <w:r>
        <w:t>RFID</w:t>
      </w:r>
      <w:r>
        <w:rPr>
          <w:rFonts w:cs="ＭＳ 明朝" w:hint="eastAsia"/>
        </w:rPr>
        <w:t>に関するシステム部分を請け負っている</w:t>
      </w:r>
      <w:r w:rsidR="00B203ED">
        <w:rPr>
          <w:rFonts w:cs="ＭＳ 明朝" w:hint="eastAsia"/>
        </w:rPr>
        <w:t>メーカに</w:t>
      </w:r>
      <w:r>
        <w:rPr>
          <w:rFonts w:cs="ＭＳ 明朝" w:hint="eastAsia"/>
        </w:rPr>
        <w:t>も連絡が取れれば、働きかける予定。</w:t>
      </w:r>
    </w:p>
    <w:p w:rsidR="00B22BBD" w:rsidRDefault="00B22BBD" w:rsidP="008A069E">
      <w:pPr>
        <w:ind w:firstLineChars="100" w:firstLine="210"/>
        <w:rPr>
          <w:rFonts w:ascii="Times New Roman" w:hAnsi="Times New Roman" w:cs="Times New Roman"/>
        </w:rPr>
      </w:pPr>
      <w:r>
        <w:rPr>
          <w:rFonts w:cs="ＭＳ 明朝" w:hint="eastAsia"/>
        </w:rPr>
        <w:t>次回会合は来年の</w:t>
      </w:r>
      <w:r>
        <w:t>1</w:t>
      </w:r>
      <w:r>
        <w:rPr>
          <w:rFonts w:cs="ＭＳ 明朝" w:hint="eastAsia"/>
        </w:rPr>
        <w:t>月下旬を目途に。</w:t>
      </w:r>
      <w:r w:rsidR="008A069E">
        <w:rPr>
          <w:rFonts w:cs="ＭＳ 明朝" w:hint="eastAsia"/>
        </w:rPr>
        <w:t xml:space="preserve">　　　　　　　　　　　　　　　　　　　　</w:t>
      </w:r>
      <w:r>
        <w:t>(</w:t>
      </w:r>
      <w:r>
        <w:rPr>
          <w:rFonts w:cs="ＭＳ 明朝" w:hint="eastAsia"/>
        </w:rPr>
        <w:t>以上</w:t>
      </w:r>
      <w:r>
        <w:t>)</w:t>
      </w:r>
    </w:p>
    <w:sectPr w:rsidR="00B22BBD" w:rsidSect="00442BA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99" w:rsidRDefault="00017099" w:rsidP="00B53A9A">
      <w:r>
        <w:separator/>
      </w:r>
    </w:p>
  </w:endnote>
  <w:endnote w:type="continuationSeparator" w:id="0">
    <w:p w:rsidR="00017099" w:rsidRDefault="00017099" w:rsidP="00B53A9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99" w:rsidRDefault="00017099" w:rsidP="00B53A9A">
      <w:r>
        <w:separator/>
      </w:r>
    </w:p>
  </w:footnote>
  <w:footnote w:type="continuationSeparator" w:id="0">
    <w:p w:rsidR="00017099" w:rsidRDefault="00017099" w:rsidP="00B53A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trackRevisions/>
  <w:defaultTabStop w:val="840"/>
  <w:doNotHyphenateCaps/>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2BAE"/>
    <w:rsid w:val="00017099"/>
    <w:rsid w:val="00101EE2"/>
    <w:rsid w:val="00126476"/>
    <w:rsid w:val="00150B17"/>
    <w:rsid w:val="001E4D6E"/>
    <w:rsid w:val="00376601"/>
    <w:rsid w:val="00427D32"/>
    <w:rsid w:val="004329D7"/>
    <w:rsid w:val="00442BAE"/>
    <w:rsid w:val="00674D30"/>
    <w:rsid w:val="00687658"/>
    <w:rsid w:val="006F489E"/>
    <w:rsid w:val="00736428"/>
    <w:rsid w:val="008A069E"/>
    <w:rsid w:val="00AC68DA"/>
    <w:rsid w:val="00B203ED"/>
    <w:rsid w:val="00B22BBD"/>
    <w:rsid w:val="00B53A9A"/>
    <w:rsid w:val="00BC1193"/>
    <w:rsid w:val="00C26550"/>
    <w:rsid w:val="00CB3D4C"/>
    <w:rsid w:val="00CF0B14"/>
    <w:rsid w:val="00D064AD"/>
    <w:rsid w:val="00DD50E2"/>
    <w:rsid w:val="00E23B49"/>
    <w:rsid w:val="00EB78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Cordia New"/>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4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53A9A"/>
    <w:pPr>
      <w:tabs>
        <w:tab w:val="center" w:pos="4419"/>
        <w:tab w:val="right" w:pos="8838"/>
      </w:tabs>
    </w:pPr>
  </w:style>
  <w:style w:type="character" w:customStyle="1" w:styleId="a4">
    <w:name w:val="ヘッダー (文字)"/>
    <w:link w:val="a3"/>
    <w:uiPriority w:val="99"/>
    <w:semiHidden/>
    <w:locked/>
    <w:rsid w:val="00B53A9A"/>
    <w:rPr>
      <w:rFonts w:ascii="Century" w:eastAsia="ＭＳ 明朝" w:hAnsi="Century" w:cs="Century"/>
      <w:sz w:val="21"/>
      <w:szCs w:val="21"/>
    </w:rPr>
  </w:style>
  <w:style w:type="paragraph" w:styleId="a5">
    <w:name w:val="footer"/>
    <w:basedOn w:val="a"/>
    <w:link w:val="a6"/>
    <w:uiPriority w:val="99"/>
    <w:semiHidden/>
    <w:rsid w:val="00B53A9A"/>
    <w:pPr>
      <w:tabs>
        <w:tab w:val="center" w:pos="4419"/>
        <w:tab w:val="right" w:pos="8838"/>
      </w:tabs>
    </w:pPr>
  </w:style>
  <w:style w:type="character" w:customStyle="1" w:styleId="a6">
    <w:name w:val="フッター (文字)"/>
    <w:link w:val="a5"/>
    <w:uiPriority w:val="99"/>
    <w:semiHidden/>
    <w:locked/>
    <w:rsid w:val="00B53A9A"/>
    <w:rPr>
      <w:rFonts w:ascii="Century" w:eastAsia="ＭＳ 明朝" w:hAnsi="Century" w:cs="Century"/>
      <w:sz w:val="21"/>
      <w:szCs w:val="21"/>
    </w:rPr>
  </w:style>
  <w:style w:type="paragraph" w:styleId="a7">
    <w:name w:val="Balloon Text"/>
    <w:basedOn w:val="a"/>
    <w:link w:val="a8"/>
    <w:uiPriority w:val="99"/>
    <w:semiHidden/>
    <w:rsid w:val="00674D30"/>
    <w:rPr>
      <w:rFonts w:ascii="Arial" w:eastAsia="ＭＳ ゴシック" w:hAnsi="Arial" w:cs="Times New Roman"/>
      <w:sz w:val="18"/>
      <w:szCs w:val="18"/>
    </w:rPr>
  </w:style>
  <w:style w:type="character" w:customStyle="1" w:styleId="a8">
    <w:name w:val="吹き出し (文字)"/>
    <w:link w:val="a7"/>
    <w:uiPriority w:val="99"/>
    <w:semiHidden/>
    <w:rsid w:val="0079029A"/>
    <w:rPr>
      <w:rFonts w:ascii="Arial" w:eastAsia="ＭＳ ゴシック" w:hAnsi="Arial" w:cs="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1212</Words>
  <Characters>385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2013年度 ISO/TC46/SC4第一回国内委員会議事録（案）</vt:lpstr>
    </vt:vector>
  </TitlesOfParts>
  <Company>NII</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 ISO/TC46/SC4第一回国内委員会議事録（案）</dc:title>
  <dc:creator>tel agata</dc:creator>
  <cp:lastModifiedBy>MIYAZAWA Akira</cp:lastModifiedBy>
  <cp:revision>3</cp:revision>
  <cp:lastPrinted>2014-03-14T01:00:00Z</cp:lastPrinted>
  <dcterms:created xsi:type="dcterms:W3CDTF">2014-10-20T09:05:00Z</dcterms:created>
  <dcterms:modified xsi:type="dcterms:W3CDTF">2014-12-17T10:41:00Z</dcterms:modified>
</cp:coreProperties>
</file>